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EBC" w:rsidRDefault="00A700D2" w:rsidP="00973F3E">
      <w:pPr>
        <w:pStyle w:val="Default"/>
        <w:jc w:val="center"/>
        <w:rPr>
          <w:rFonts w:asciiTheme="majorBidi" w:hAnsiTheme="majorBidi" w:cstheme="majorBidi"/>
          <w:sz w:val="32"/>
          <w:szCs w:val="32"/>
        </w:rPr>
      </w:pPr>
      <w:bookmarkStart w:id="0" w:name="_GoBack"/>
      <w:bookmarkEnd w:id="0"/>
      <w:r w:rsidRPr="001D5EBC">
        <w:rPr>
          <w:rFonts w:asciiTheme="majorBidi" w:hAnsiTheme="majorBidi" w:cstheme="majorBidi"/>
          <w:noProof/>
          <w:rtl/>
          <w:lang w:bidi="fa-IR"/>
        </w:rPr>
        <w:drawing>
          <wp:anchor distT="0" distB="0" distL="114300" distR="114300" simplePos="0" relativeHeight="251658240" behindDoc="0" locked="0" layoutInCell="1" allowOverlap="1">
            <wp:simplePos x="0" y="0"/>
            <wp:positionH relativeFrom="margin">
              <wp:posOffset>3990975</wp:posOffset>
            </wp:positionH>
            <wp:positionV relativeFrom="paragraph">
              <wp:posOffset>323215</wp:posOffset>
            </wp:positionV>
            <wp:extent cx="1466850" cy="1514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۲۰۲۲۱۱۱۳_۱۹۵۱۲۶.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850" cy="1514475"/>
                    </a:xfrm>
                    <a:prstGeom prst="rect">
                      <a:avLst/>
                    </a:prstGeom>
                  </pic:spPr>
                </pic:pic>
              </a:graphicData>
            </a:graphic>
            <wp14:sizeRelH relativeFrom="margin">
              <wp14:pctWidth>0</wp14:pctWidth>
            </wp14:sizeRelH>
            <wp14:sizeRelV relativeFrom="margin">
              <wp14:pctHeight>0</wp14:pctHeight>
            </wp14:sizeRelV>
          </wp:anchor>
        </w:drawing>
      </w:r>
      <w:r w:rsidRPr="001D5EBC">
        <w:rPr>
          <w:rFonts w:asciiTheme="majorBidi" w:hAnsiTheme="majorBidi" w:cstheme="majorBidi"/>
          <w:rtl/>
          <w:lang w:bidi="fa-IR"/>
        </w:rPr>
        <w:br w:type="textWrapping" w:clear="all"/>
      </w:r>
      <w:r w:rsidR="003B2915" w:rsidRPr="001D5EBC">
        <w:rPr>
          <w:rFonts w:asciiTheme="majorBidi" w:hAnsiTheme="majorBidi" w:cstheme="majorBidi"/>
          <w:sz w:val="28"/>
          <w:szCs w:val="28"/>
        </w:rPr>
        <w:t xml:space="preserve">             </w:t>
      </w:r>
      <w:r w:rsidR="00973F3E" w:rsidRPr="001D5EBC">
        <w:rPr>
          <w:rFonts w:asciiTheme="majorBidi" w:hAnsiTheme="majorBidi" w:cstheme="majorBidi"/>
          <w:sz w:val="28"/>
          <w:szCs w:val="28"/>
        </w:rPr>
        <w:t xml:space="preserve">                               </w:t>
      </w:r>
    </w:p>
    <w:p w:rsidR="003B2915" w:rsidRPr="001D5EBC" w:rsidRDefault="001D5EBC" w:rsidP="00973F3E">
      <w:pPr>
        <w:pStyle w:val="Default"/>
        <w:jc w:val="center"/>
        <w:rPr>
          <w:rFonts w:asciiTheme="majorBidi" w:hAnsiTheme="majorBidi" w:cstheme="majorBidi"/>
          <w:b/>
          <w:bCs/>
          <w:sz w:val="40"/>
          <w:szCs w:val="40"/>
          <w:rtl/>
          <w:lang w:bidi="fa-IR"/>
        </w:rPr>
      </w:pPr>
      <w:r>
        <w:rPr>
          <w:rFonts w:asciiTheme="majorBidi" w:hAnsiTheme="majorBidi" w:cstheme="majorBidi"/>
          <w:sz w:val="32"/>
          <w:szCs w:val="32"/>
        </w:rPr>
        <w:t xml:space="preserve">                                          </w:t>
      </w:r>
      <w:r w:rsidR="00973F3E" w:rsidRPr="001D5EBC">
        <w:rPr>
          <w:rFonts w:asciiTheme="majorBidi" w:hAnsiTheme="majorBidi" w:cstheme="majorBidi"/>
          <w:sz w:val="32"/>
          <w:szCs w:val="32"/>
        </w:rPr>
        <w:t>Academic CV</w:t>
      </w:r>
      <w:r w:rsidR="003B2915" w:rsidRPr="001D5EBC">
        <w:rPr>
          <w:rFonts w:asciiTheme="majorBidi" w:hAnsiTheme="majorBidi" w:cstheme="majorBidi"/>
          <w:sz w:val="32"/>
          <w:szCs w:val="32"/>
        </w:rPr>
        <w:t xml:space="preserve">        </w:t>
      </w:r>
    </w:p>
    <w:p w:rsidR="003B2915" w:rsidRPr="001D5EBC" w:rsidRDefault="003B2915" w:rsidP="003B2915">
      <w:pPr>
        <w:pStyle w:val="Default"/>
        <w:bidi/>
        <w:jc w:val="center"/>
        <w:rPr>
          <w:rFonts w:asciiTheme="majorBidi" w:hAnsiTheme="majorBidi" w:cstheme="majorBidi"/>
          <w:b/>
          <w:bCs/>
          <w:sz w:val="40"/>
          <w:szCs w:val="40"/>
          <w:rtl/>
        </w:rPr>
      </w:pPr>
    </w:p>
    <w:p w:rsidR="00A700D2" w:rsidRPr="001D5EBC" w:rsidRDefault="003B2915" w:rsidP="003B2915">
      <w:pPr>
        <w:pStyle w:val="Default"/>
        <w:bidi/>
        <w:rPr>
          <w:rFonts w:asciiTheme="majorBidi" w:hAnsiTheme="majorBidi" w:cstheme="majorBidi"/>
          <w:sz w:val="36"/>
          <w:szCs w:val="36"/>
          <w:rtl/>
          <w:lang w:bidi="fa-IR"/>
        </w:rPr>
      </w:pPr>
      <w:r w:rsidRPr="001D5EBC">
        <w:rPr>
          <w:rFonts w:asciiTheme="majorBidi" w:hAnsiTheme="majorBidi" w:cstheme="majorBidi"/>
          <w:b/>
          <w:bCs/>
          <w:sz w:val="44"/>
          <w:szCs w:val="44"/>
        </w:rPr>
        <w:t xml:space="preserve">   </w:t>
      </w:r>
      <w:r w:rsidR="00973F3E" w:rsidRPr="001D5EBC">
        <w:rPr>
          <w:rStyle w:val="Heading2Char"/>
          <w:rFonts w:asciiTheme="majorBidi" w:hAnsiTheme="majorBidi" w:cstheme="majorBidi"/>
          <w:sz w:val="44"/>
          <w:szCs w:val="44"/>
        </w:rPr>
        <w:t>Parviz Fotohi</w:t>
      </w:r>
    </w:p>
    <w:p w:rsidR="00D07071" w:rsidRDefault="00D07071" w:rsidP="00D85288">
      <w:pPr>
        <w:pStyle w:val="Heading1"/>
        <w:jc w:val="left"/>
        <w:rPr>
          <w:rFonts w:asciiTheme="majorBidi" w:hAnsiTheme="majorBidi" w:cstheme="majorBidi"/>
          <w:lang w:bidi="fa-IR"/>
        </w:rPr>
      </w:pPr>
    </w:p>
    <w:p w:rsidR="001D5EBC" w:rsidRPr="001D5EBC" w:rsidRDefault="001D5EBC" w:rsidP="001D5EBC">
      <w:pPr>
        <w:rPr>
          <w:rtl/>
          <w:lang w:bidi="fa-IR"/>
        </w:rPr>
      </w:pPr>
    </w:p>
    <w:p w:rsidR="00A353F6" w:rsidRPr="001D5EBC" w:rsidRDefault="00A353F6" w:rsidP="00D85288">
      <w:pPr>
        <w:pStyle w:val="Default"/>
        <w:rPr>
          <w:rFonts w:asciiTheme="majorBidi" w:hAnsiTheme="majorBidi" w:cstheme="majorBidi"/>
          <w:b/>
          <w:bCs/>
          <w:sz w:val="22"/>
          <w:szCs w:val="22"/>
        </w:rPr>
      </w:pPr>
      <w:r w:rsidRPr="001D5EBC">
        <w:rPr>
          <w:rFonts w:asciiTheme="majorBidi" w:hAnsiTheme="majorBidi" w:cstheme="majorBidi"/>
          <w:b/>
          <w:bCs/>
        </w:rPr>
        <w:t>Phone</w:t>
      </w:r>
      <w:r w:rsidR="00973F3E" w:rsidRPr="001D5EBC">
        <w:rPr>
          <w:rFonts w:asciiTheme="majorBidi" w:hAnsiTheme="majorBidi" w:cstheme="majorBidi"/>
          <w:b/>
          <w:bCs/>
          <w:color w:val="00B0F0"/>
          <w:u w:val="single"/>
          <w:rtl/>
        </w:rPr>
        <w:t>:</w:t>
      </w:r>
      <w:r w:rsidR="00D85288" w:rsidRPr="001D5EBC">
        <w:rPr>
          <w:rFonts w:asciiTheme="majorBidi" w:hAnsiTheme="majorBidi" w:cstheme="majorBidi"/>
          <w:b/>
          <w:bCs/>
          <w:color w:val="00B0F0"/>
          <w:sz w:val="22"/>
          <w:szCs w:val="22"/>
          <w:u w:val="single"/>
        </w:rPr>
        <w:t xml:space="preserve">+ 98 </w:t>
      </w:r>
      <w:r w:rsidR="00D85288" w:rsidRPr="001D5EBC">
        <w:rPr>
          <w:rStyle w:val="Strong"/>
          <w:rFonts w:asciiTheme="majorBidi" w:hAnsiTheme="majorBidi" w:cstheme="majorBidi"/>
          <w:color w:val="00B0F0"/>
          <w:sz w:val="22"/>
          <w:szCs w:val="22"/>
          <w:u w:val="single"/>
        </w:rPr>
        <w:t>8733664656</w:t>
      </w:r>
      <w:r w:rsidR="00D85288" w:rsidRPr="001D5EBC">
        <w:rPr>
          <w:rStyle w:val="Strong"/>
          <w:rFonts w:asciiTheme="majorBidi" w:hAnsiTheme="majorBidi" w:cstheme="majorBidi"/>
          <w:color w:val="00B0F0"/>
          <w:sz w:val="22"/>
          <w:szCs w:val="22"/>
        </w:rPr>
        <w:t> </w:t>
      </w:r>
    </w:p>
    <w:p w:rsidR="00A353F6" w:rsidRPr="001D5EBC" w:rsidRDefault="00293DB1" w:rsidP="00D85288">
      <w:pPr>
        <w:pStyle w:val="Default"/>
        <w:rPr>
          <w:rFonts w:asciiTheme="majorBidi" w:hAnsiTheme="majorBidi" w:cstheme="majorBidi"/>
          <w:bCs/>
          <w:sz w:val="22"/>
          <w:szCs w:val="22"/>
        </w:rPr>
      </w:pPr>
      <w:r w:rsidRPr="001D5EBC">
        <w:rPr>
          <w:rFonts w:asciiTheme="majorBidi" w:hAnsiTheme="majorBidi" w:cstheme="majorBidi"/>
          <w:b/>
          <w:bCs/>
        </w:rPr>
        <w:t>Email Address</w:t>
      </w:r>
      <w:r w:rsidR="00973F3E" w:rsidRPr="001D5EBC">
        <w:rPr>
          <w:rFonts w:asciiTheme="majorBidi" w:hAnsiTheme="majorBidi" w:cstheme="majorBidi"/>
          <w:b/>
          <w:bCs/>
          <w:sz w:val="28"/>
          <w:szCs w:val="28"/>
          <w:rtl/>
        </w:rPr>
        <w:t xml:space="preserve"> </w:t>
      </w:r>
      <w:r w:rsidR="00973F3E" w:rsidRPr="001D5EBC">
        <w:rPr>
          <w:rFonts w:asciiTheme="majorBidi" w:hAnsiTheme="majorBidi" w:cstheme="majorBidi"/>
          <w:b/>
          <w:bCs/>
          <w:rtl/>
        </w:rPr>
        <w:t>:</w:t>
      </w:r>
      <w:r w:rsidR="00973F3E" w:rsidRPr="001D5EBC">
        <w:rPr>
          <w:rFonts w:asciiTheme="majorBidi" w:hAnsiTheme="majorBidi" w:cstheme="majorBidi"/>
          <w:b/>
          <w:bCs/>
          <w:color w:val="auto"/>
        </w:rPr>
        <w:t xml:space="preserve"> </w:t>
      </w:r>
      <w:hyperlink r:id="rId9" w:history="1">
        <w:r w:rsidR="00D85288" w:rsidRPr="001D5EBC">
          <w:rPr>
            <w:rStyle w:val="Hyperlink"/>
            <w:rFonts w:asciiTheme="majorBidi" w:hAnsiTheme="majorBidi" w:cstheme="majorBidi"/>
            <w:b/>
            <w:bCs/>
            <w:color w:val="00B0F0"/>
          </w:rPr>
          <w:t>fotohiparviz5818@gmail.com</w:t>
        </w:r>
      </w:hyperlink>
    </w:p>
    <w:p w:rsidR="00D85288" w:rsidRPr="001D5EBC" w:rsidRDefault="00D85288" w:rsidP="00D85288">
      <w:pPr>
        <w:pStyle w:val="Heading3"/>
        <w:rPr>
          <w:rFonts w:asciiTheme="majorBidi" w:eastAsia="Calibri" w:hAnsiTheme="majorBidi" w:cstheme="majorBidi"/>
          <w:sz w:val="24"/>
          <w:szCs w:val="24"/>
        </w:rPr>
      </w:pPr>
      <w:r w:rsidRPr="001D5EBC">
        <w:rPr>
          <w:rFonts w:asciiTheme="majorBidi" w:hAnsiTheme="majorBidi" w:cstheme="majorBidi"/>
          <w:bCs w:val="0"/>
          <w:sz w:val="24"/>
          <w:szCs w:val="24"/>
        </w:rPr>
        <w:t>Orcid Id</w:t>
      </w:r>
      <w:r w:rsidRPr="001D5EBC">
        <w:rPr>
          <w:rFonts w:asciiTheme="majorBidi" w:hAnsiTheme="majorBidi" w:cstheme="majorBidi"/>
          <w:b w:val="0"/>
        </w:rPr>
        <w:t>:</w:t>
      </w:r>
      <w:r w:rsidRPr="001D5EBC">
        <w:rPr>
          <w:rFonts w:asciiTheme="majorBidi" w:hAnsiTheme="majorBidi" w:cstheme="majorBidi"/>
        </w:rPr>
        <w:t xml:space="preserve"> </w:t>
      </w:r>
      <w:hyperlink r:id="rId10" w:history="1">
        <w:r w:rsidRPr="001D5EBC">
          <w:rPr>
            <w:rStyle w:val="Hyperlink"/>
            <w:rFonts w:asciiTheme="majorBidi" w:hAnsiTheme="majorBidi" w:cstheme="majorBidi"/>
            <w:color w:val="00B0F0"/>
          </w:rPr>
          <w:t>0000-0002-1877-9564</w:t>
        </w:r>
      </w:hyperlink>
    </w:p>
    <w:p w:rsidR="00D85288" w:rsidRPr="001D5EBC" w:rsidRDefault="00D85288" w:rsidP="00D85288">
      <w:pPr>
        <w:rPr>
          <w:rFonts w:asciiTheme="majorBidi" w:hAnsiTheme="majorBidi" w:cstheme="majorBidi"/>
        </w:rPr>
      </w:pPr>
      <w:r w:rsidRPr="001D5EBC">
        <w:rPr>
          <w:rStyle w:val="fontstyle01"/>
          <w:rFonts w:asciiTheme="majorBidi" w:hAnsiTheme="majorBidi" w:cstheme="majorBidi"/>
          <w:i w:val="0"/>
          <w:iCs w:val="0"/>
        </w:rPr>
        <w:t>Address</w:t>
      </w:r>
      <w:r w:rsidRPr="001D5EBC">
        <w:rPr>
          <w:rStyle w:val="fontstyle01"/>
          <w:rFonts w:asciiTheme="majorBidi" w:hAnsiTheme="majorBidi" w:cstheme="majorBidi"/>
        </w:rPr>
        <w:t>:</w:t>
      </w:r>
      <w:r w:rsidRPr="001D5EBC">
        <w:rPr>
          <w:rFonts w:asciiTheme="majorBidi" w:hAnsiTheme="majorBidi" w:cstheme="majorBidi"/>
        </w:rPr>
        <w:t xml:space="preserve"> </w:t>
      </w:r>
      <w:r w:rsidRPr="001D5EBC">
        <w:rPr>
          <w:rFonts w:asciiTheme="majorBidi" w:hAnsiTheme="majorBidi" w:cstheme="majorBidi"/>
          <w:b/>
          <w:bCs/>
          <w:color w:val="00B0F0"/>
          <w:sz w:val="22"/>
          <w:szCs w:val="22"/>
        </w:rPr>
        <w:t>Department of Anesthesiology, , Faculty of Paraclinical scince ,Kurdistan University of Medical Sciences,</w:t>
      </w:r>
      <w:r w:rsidRPr="001D5EBC">
        <w:rPr>
          <w:rFonts w:asciiTheme="majorBidi" w:hAnsiTheme="majorBidi" w:cstheme="majorBidi"/>
          <w:b/>
          <w:bCs/>
          <w:color w:val="00B0F0"/>
          <w:sz w:val="22"/>
          <w:szCs w:val="22"/>
          <w:lang w:val="en"/>
        </w:rPr>
        <w:t xml:space="preserve"> </w:t>
      </w:r>
      <w:r w:rsidRPr="001D5EBC">
        <w:rPr>
          <w:rStyle w:val="rynqvb"/>
          <w:rFonts w:asciiTheme="majorBidi" w:hAnsiTheme="majorBidi" w:cstheme="majorBidi"/>
          <w:b/>
          <w:bCs/>
          <w:color w:val="00B0F0"/>
          <w:sz w:val="22"/>
          <w:szCs w:val="22"/>
          <w:lang w:val="en"/>
        </w:rPr>
        <w:t>Pasdaran Street</w:t>
      </w:r>
      <w:r w:rsidRPr="001D5EBC">
        <w:rPr>
          <w:rFonts w:asciiTheme="majorBidi" w:hAnsiTheme="majorBidi" w:cstheme="majorBidi"/>
          <w:b/>
          <w:bCs/>
          <w:color w:val="00B0F0"/>
          <w:sz w:val="22"/>
          <w:szCs w:val="22"/>
        </w:rPr>
        <w:t xml:space="preserve"> Sanandaj, Iran</w:t>
      </w:r>
    </w:p>
    <w:p w:rsidR="00D85288" w:rsidRPr="001D5EBC" w:rsidRDefault="00D85288" w:rsidP="00D85288">
      <w:pPr>
        <w:pStyle w:val="Default"/>
        <w:rPr>
          <w:rFonts w:asciiTheme="majorBidi" w:hAnsiTheme="majorBidi" w:cstheme="majorBidi"/>
          <w:bCs/>
          <w:sz w:val="22"/>
          <w:szCs w:val="22"/>
        </w:rPr>
      </w:pPr>
    </w:p>
    <w:p w:rsidR="00A353F6" w:rsidRPr="001D5EBC" w:rsidRDefault="00A353F6" w:rsidP="00463B31">
      <w:pPr>
        <w:pStyle w:val="Heading3"/>
        <w:rPr>
          <w:rFonts w:asciiTheme="majorBidi" w:hAnsiTheme="majorBidi" w:cstheme="majorBidi"/>
        </w:rPr>
      </w:pPr>
    </w:p>
    <w:p w:rsidR="00D41F36" w:rsidRPr="001D5EBC" w:rsidRDefault="00D41F36" w:rsidP="00463B31">
      <w:pPr>
        <w:pStyle w:val="Heading3"/>
        <w:rPr>
          <w:rFonts w:asciiTheme="majorBidi" w:hAnsiTheme="majorBidi" w:cstheme="majorBidi"/>
          <w:sz w:val="28"/>
          <w:szCs w:val="28"/>
        </w:rPr>
      </w:pPr>
      <w:r w:rsidRPr="001D5EBC">
        <w:rPr>
          <w:rFonts w:asciiTheme="majorBidi" w:hAnsiTheme="majorBidi" w:cstheme="majorBidi"/>
          <w:sz w:val="28"/>
          <w:szCs w:val="28"/>
        </w:rPr>
        <w:t xml:space="preserve">Education </w:t>
      </w:r>
    </w:p>
    <w:p w:rsidR="00D07071" w:rsidRPr="001D5EBC" w:rsidRDefault="00D07071" w:rsidP="00D41F36">
      <w:pPr>
        <w:pStyle w:val="Default"/>
        <w:rPr>
          <w:rFonts w:asciiTheme="majorBidi" w:hAnsiTheme="majorBidi" w:cstheme="majorBidi"/>
          <w:b/>
          <w:bCs/>
          <w:sz w:val="22"/>
          <w:szCs w:val="22"/>
        </w:rPr>
      </w:pPr>
    </w:p>
    <w:p w:rsidR="00D41F36" w:rsidRPr="001D5EBC" w:rsidRDefault="00A700D2" w:rsidP="001D5EBC">
      <w:pPr>
        <w:pStyle w:val="Default"/>
        <w:rPr>
          <w:rFonts w:asciiTheme="majorBidi" w:hAnsiTheme="majorBidi" w:cstheme="majorBidi"/>
        </w:rPr>
      </w:pPr>
      <w:r w:rsidRPr="001D5EBC">
        <w:rPr>
          <w:rFonts w:asciiTheme="majorBidi" w:hAnsiTheme="majorBidi" w:cstheme="majorBidi"/>
        </w:rPr>
        <w:t xml:space="preserve">Master of </w:t>
      </w:r>
      <w:r w:rsidR="00D41F36" w:rsidRPr="001D5EBC">
        <w:rPr>
          <w:rFonts w:asciiTheme="majorBidi" w:hAnsiTheme="majorBidi" w:cstheme="majorBidi"/>
        </w:rPr>
        <w:t>Science</w:t>
      </w:r>
      <w:r w:rsidR="00973F3E" w:rsidRPr="001D5EBC">
        <w:rPr>
          <w:rFonts w:asciiTheme="majorBidi" w:hAnsiTheme="majorBidi" w:cstheme="majorBidi"/>
        </w:rPr>
        <w:t xml:space="preserve"> </w:t>
      </w:r>
      <w:r w:rsidR="00973F3E" w:rsidRPr="001D5EBC">
        <w:rPr>
          <w:rFonts w:asciiTheme="majorBidi" w:hAnsiTheme="majorBidi" w:cstheme="majorBidi"/>
          <w:rtl/>
        </w:rPr>
        <w:t xml:space="preserve">Critical care Nursing </w:t>
      </w:r>
      <w:r w:rsidR="00973F3E" w:rsidRPr="001D5EBC">
        <w:rPr>
          <w:rFonts w:asciiTheme="majorBidi" w:hAnsiTheme="majorBidi" w:cstheme="majorBidi"/>
        </w:rPr>
        <w:t xml:space="preserve"> </w:t>
      </w:r>
      <w:r w:rsidR="00973F3E" w:rsidRPr="001D5EBC">
        <w:rPr>
          <w:rFonts w:asciiTheme="majorBidi" w:hAnsiTheme="majorBidi" w:cstheme="majorBidi"/>
          <w:rtl/>
        </w:rPr>
        <w:t>Kurdistan University Medical SCiences</w:t>
      </w:r>
    </w:p>
    <w:p w:rsidR="00D85288" w:rsidRPr="001D5EBC" w:rsidRDefault="00D41F36" w:rsidP="001D5EBC">
      <w:pPr>
        <w:pStyle w:val="Default"/>
        <w:rPr>
          <w:rFonts w:asciiTheme="majorBidi" w:hAnsiTheme="majorBidi" w:cstheme="majorBidi"/>
        </w:rPr>
      </w:pPr>
      <w:r w:rsidRPr="001D5EBC">
        <w:rPr>
          <w:rFonts w:asciiTheme="majorBidi" w:hAnsiTheme="majorBidi" w:cstheme="majorBidi"/>
        </w:rPr>
        <w:t xml:space="preserve">Bachelor of </w:t>
      </w:r>
      <w:r w:rsidR="00D85288" w:rsidRPr="001D5EBC">
        <w:rPr>
          <w:rFonts w:asciiTheme="majorBidi" w:hAnsiTheme="majorBidi" w:cstheme="majorBidi"/>
        </w:rPr>
        <w:t xml:space="preserve"> Anesthesiology </w:t>
      </w:r>
      <w:r w:rsidRPr="001D5EBC">
        <w:rPr>
          <w:rFonts w:asciiTheme="majorBidi" w:hAnsiTheme="majorBidi" w:cstheme="majorBidi"/>
        </w:rPr>
        <w:t>Science</w:t>
      </w:r>
      <w:r w:rsidR="00D85288" w:rsidRPr="001D5EBC">
        <w:rPr>
          <w:rFonts w:asciiTheme="majorBidi" w:hAnsiTheme="majorBidi" w:cstheme="majorBidi"/>
        </w:rPr>
        <w:t xml:space="preserve"> Arak </w:t>
      </w:r>
      <w:r w:rsidR="00D85288" w:rsidRPr="001D5EBC">
        <w:rPr>
          <w:rFonts w:asciiTheme="majorBidi" w:hAnsiTheme="majorBidi" w:cstheme="majorBidi"/>
          <w:rtl/>
        </w:rPr>
        <w:t>University Medical SCiences</w:t>
      </w:r>
    </w:p>
    <w:p w:rsidR="00D41F36" w:rsidRPr="001D5EBC" w:rsidRDefault="00D41F36" w:rsidP="00D85288">
      <w:pPr>
        <w:pStyle w:val="Default"/>
        <w:rPr>
          <w:rFonts w:asciiTheme="majorBidi" w:hAnsiTheme="majorBidi" w:cstheme="majorBidi"/>
          <w:sz w:val="22"/>
          <w:szCs w:val="22"/>
        </w:rPr>
      </w:pPr>
    </w:p>
    <w:p w:rsidR="00D41F36" w:rsidRPr="001D5EBC" w:rsidRDefault="00D41F36" w:rsidP="00D41F36">
      <w:pPr>
        <w:pStyle w:val="Default"/>
        <w:rPr>
          <w:rFonts w:asciiTheme="majorBidi" w:hAnsiTheme="majorBidi" w:cstheme="majorBidi"/>
          <w:sz w:val="22"/>
          <w:szCs w:val="22"/>
        </w:rPr>
      </w:pPr>
    </w:p>
    <w:p w:rsidR="00D07071" w:rsidRPr="001D5EBC" w:rsidRDefault="00D07071" w:rsidP="00D41F36">
      <w:pPr>
        <w:pStyle w:val="Default"/>
        <w:rPr>
          <w:rFonts w:asciiTheme="majorBidi" w:hAnsiTheme="majorBidi" w:cstheme="majorBidi"/>
          <w:sz w:val="22"/>
          <w:szCs w:val="22"/>
        </w:rPr>
      </w:pPr>
    </w:p>
    <w:p w:rsidR="00700E0B" w:rsidRPr="001D5EBC" w:rsidRDefault="00700E0B" w:rsidP="00463B31">
      <w:pPr>
        <w:pStyle w:val="Heading3"/>
        <w:rPr>
          <w:rFonts w:asciiTheme="majorBidi" w:hAnsiTheme="majorBidi" w:cstheme="majorBidi"/>
        </w:rPr>
      </w:pPr>
      <w:r w:rsidRPr="001D5EBC">
        <w:rPr>
          <w:rFonts w:asciiTheme="majorBidi" w:hAnsiTheme="majorBidi" w:cstheme="majorBidi"/>
        </w:rPr>
        <w:t xml:space="preserve">Research Interests / Research Profile </w:t>
      </w:r>
    </w:p>
    <w:p w:rsidR="00700E0B" w:rsidRPr="001D5EBC" w:rsidRDefault="00700E0B" w:rsidP="00700E0B">
      <w:pPr>
        <w:pStyle w:val="Default"/>
        <w:ind w:left="360"/>
        <w:rPr>
          <w:rFonts w:asciiTheme="majorBidi" w:hAnsiTheme="majorBidi" w:cstheme="majorBidi"/>
          <w:i/>
          <w:iCs/>
          <w:sz w:val="22"/>
          <w:szCs w:val="22"/>
        </w:rPr>
      </w:pPr>
    </w:p>
    <w:p w:rsidR="00700E0B" w:rsidRPr="001D5EBC" w:rsidRDefault="00700E0B" w:rsidP="00700E0B">
      <w:pPr>
        <w:pStyle w:val="Default"/>
        <w:rPr>
          <w:rFonts w:asciiTheme="majorBidi" w:hAnsiTheme="majorBidi" w:cstheme="majorBidi"/>
          <w:sz w:val="22"/>
          <w:szCs w:val="22"/>
        </w:rPr>
      </w:pPr>
    </w:p>
    <w:p w:rsidR="00700E0B" w:rsidRPr="001D5EBC" w:rsidRDefault="00700E0B" w:rsidP="00463B31">
      <w:pPr>
        <w:pStyle w:val="Heading3"/>
        <w:rPr>
          <w:rFonts w:asciiTheme="majorBidi" w:hAnsiTheme="majorBidi" w:cstheme="majorBidi"/>
        </w:rPr>
      </w:pPr>
      <w:r w:rsidRPr="001D5EBC">
        <w:rPr>
          <w:rFonts w:asciiTheme="majorBidi" w:hAnsiTheme="majorBidi" w:cstheme="majorBidi"/>
        </w:rPr>
        <w:t xml:space="preserve">Research Experience </w:t>
      </w:r>
    </w:p>
    <w:p w:rsidR="00700E0B" w:rsidRPr="001D5EBC" w:rsidRDefault="00A014FD" w:rsidP="00700E0B">
      <w:pPr>
        <w:pStyle w:val="Default"/>
        <w:rPr>
          <w:rFonts w:asciiTheme="majorBidi" w:hAnsiTheme="majorBidi" w:cstheme="majorBidi"/>
          <w:b/>
          <w:bCs/>
          <w:sz w:val="22"/>
          <w:szCs w:val="22"/>
        </w:rPr>
      </w:pPr>
      <w:r w:rsidRPr="001D5EBC">
        <w:rPr>
          <w:rFonts w:asciiTheme="majorBidi" w:hAnsiTheme="majorBidi" w:cstheme="majorBidi"/>
          <w:b/>
          <w:bCs/>
          <w:sz w:val="22"/>
          <w:szCs w:val="22"/>
        </w:rPr>
        <w:t xml:space="preserve"> </w:t>
      </w:r>
    </w:p>
    <w:p w:rsidR="00A014FD" w:rsidRPr="001D5EBC" w:rsidRDefault="00A014FD" w:rsidP="00700E0B">
      <w:pPr>
        <w:pStyle w:val="Default"/>
        <w:rPr>
          <w:rStyle w:val="rynqvb"/>
          <w:rFonts w:asciiTheme="majorBidi" w:hAnsiTheme="majorBidi" w:cstheme="majorBidi"/>
          <w:b/>
          <w:bCs/>
        </w:rPr>
      </w:pPr>
      <w:r w:rsidRPr="001D5EBC">
        <w:rPr>
          <w:rStyle w:val="rynqvb"/>
          <w:rFonts w:asciiTheme="majorBidi" w:hAnsiTheme="majorBidi" w:cstheme="majorBidi"/>
          <w:b/>
          <w:bCs/>
          <w:lang w:val="en"/>
        </w:rPr>
        <w:t>Thesis:</w:t>
      </w:r>
    </w:p>
    <w:p w:rsidR="00A014FD" w:rsidRPr="001D5EBC" w:rsidRDefault="00A014FD" w:rsidP="00A014FD">
      <w:pPr>
        <w:pStyle w:val="Default"/>
        <w:rPr>
          <w:rFonts w:asciiTheme="majorBidi" w:hAnsiTheme="majorBidi" w:cstheme="majorBidi"/>
          <w:b/>
          <w:bCs/>
          <w:sz w:val="22"/>
          <w:szCs w:val="22"/>
        </w:rPr>
      </w:pPr>
      <w:r w:rsidRPr="001D5EBC">
        <w:rPr>
          <w:rStyle w:val="rynqvb"/>
          <w:rFonts w:asciiTheme="majorBidi" w:hAnsiTheme="majorBidi" w:cstheme="majorBidi"/>
          <w:lang w:val="en"/>
        </w:rPr>
        <w:t xml:space="preserve"> Correlation of clinical competence with knowledge management in </w:t>
      </w:r>
      <w:r w:rsidRPr="001D5EBC">
        <w:rPr>
          <w:rFonts w:asciiTheme="majorBidi" w:hAnsiTheme="majorBidi" w:cstheme="majorBidi"/>
          <w:rtl/>
        </w:rPr>
        <w:t>Critical</w:t>
      </w:r>
      <w:r w:rsidRPr="001D5EBC">
        <w:rPr>
          <w:rStyle w:val="rynqvb"/>
          <w:rFonts w:asciiTheme="majorBidi" w:hAnsiTheme="majorBidi" w:cstheme="majorBidi"/>
          <w:lang w:val="en"/>
        </w:rPr>
        <w:t xml:space="preserve"> care nurses of Kurdistan University of Medical Sciences</w:t>
      </w:r>
    </w:p>
    <w:p w:rsidR="00DC69FE" w:rsidRPr="001D5EBC" w:rsidRDefault="00DC69FE" w:rsidP="00A014FD">
      <w:pPr>
        <w:pStyle w:val="Default"/>
        <w:rPr>
          <w:rFonts w:asciiTheme="majorBidi" w:hAnsiTheme="majorBidi" w:cstheme="majorBidi"/>
          <w:b/>
          <w:bCs/>
          <w:sz w:val="22"/>
          <w:szCs w:val="22"/>
          <w:lang w:val="en"/>
        </w:rPr>
      </w:pPr>
    </w:p>
    <w:p w:rsidR="00A014FD" w:rsidRPr="001D5EBC" w:rsidRDefault="00A014FD" w:rsidP="00A014FD">
      <w:pPr>
        <w:rPr>
          <w:rStyle w:val="rynqvb"/>
          <w:rFonts w:asciiTheme="majorBidi" w:hAnsiTheme="majorBidi" w:cstheme="majorBidi"/>
          <w:lang w:val="en"/>
        </w:rPr>
      </w:pPr>
      <w:r w:rsidRPr="001D5EBC">
        <w:rPr>
          <w:rStyle w:val="rynqvb"/>
          <w:rFonts w:asciiTheme="majorBidi" w:hAnsiTheme="majorBidi" w:cstheme="majorBidi"/>
          <w:lang w:val="en"/>
        </w:rPr>
        <w:t>The article titled Correlation of clinical competence with related background factors in nurses of Kurdistan University of Medical Sciences</w:t>
      </w:r>
    </w:p>
    <w:p w:rsidR="00A014FD" w:rsidRPr="001D5EBC" w:rsidRDefault="00A014FD" w:rsidP="00A014FD">
      <w:pPr>
        <w:rPr>
          <w:rFonts w:asciiTheme="majorBidi" w:hAnsiTheme="majorBidi" w:cstheme="majorBidi"/>
        </w:rPr>
      </w:pPr>
      <w:r w:rsidRPr="001D5EBC">
        <w:rPr>
          <w:rStyle w:val="rynqvb"/>
          <w:rFonts w:asciiTheme="majorBidi" w:hAnsiTheme="majorBidi" w:cstheme="majorBidi"/>
          <w:lang w:val="en"/>
        </w:rPr>
        <w:t>Presentation of a poster entitled clinical competence of nurses in the congress of management and effective leadership in nursing</w:t>
      </w:r>
    </w:p>
    <w:p w:rsidR="00DC69FE" w:rsidRPr="001D5EBC" w:rsidRDefault="00DC69FE" w:rsidP="00A014FD">
      <w:pPr>
        <w:rPr>
          <w:rFonts w:asciiTheme="majorBidi" w:hAnsiTheme="majorBidi" w:cstheme="majorBidi"/>
          <w:lang w:val="en"/>
        </w:rPr>
      </w:pPr>
      <w:r w:rsidRPr="001D5EBC">
        <w:rPr>
          <w:rStyle w:val="rynqvb"/>
          <w:rFonts w:asciiTheme="majorBidi" w:hAnsiTheme="majorBidi" w:cstheme="majorBidi"/>
          <w:lang w:val="en"/>
        </w:rPr>
        <w:t>Investigating the factors affecting the quality of clinical education and related factors from the perspective of the students of the Faculty of Paramedicine of the Kurdistan University of Medical Sciences in</w:t>
      </w:r>
      <w:r w:rsidRPr="001D5EBC">
        <w:rPr>
          <w:rFonts w:asciiTheme="majorBidi" w:hAnsiTheme="majorBidi" w:cstheme="majorBidi"/>
          <w:lang w:val="en"/>
        </w:rPr>
        <w:t xml:space="preserve"> 2022</w:t>
      </w:r>
    </w:p>
    <w:p w:rsidR="00B15057" w:rsidRPr="001D5EBC" w:rsidRDefault="00B15057" w:rsidP="002D3244">
      <w:pPr>
        <w:pStyle w:val="StyleHeading3"/>
        <w:rPr>
          <w:rFonts w:asciiTheme="majorBidi" w:hAnsiTheme="majorBidi" w:cstheme="majorBidi"/>
          <w:b w:val="0"/>
          <w:bCs w:val="0"/>
          <w:i w:val="0"/>
          <w:iCs w:val="0"/>
          <w:caps w:val="0"/>
          <w:sz w:val="24"/>
          <w:szCs w:val="24"/>
        </w:rPr>
      </w:pPr>
      <w:r w:rsidRPr="001D5EBC">
        <w:rPr>
          <w:rStyle w:val="rynqvb"/>
          <w:rFonts w:asciiTheme="majorBidi" w:hAnsiTheme="majorBidi" w:cstheme="majorBidi"/>
          <w:b w:val="0"/>
          <w:bCs w:val="0"/>
          <w:i w:val="0"/>
          <w:iCs w:val="0"/>
          <w:caps w:val="0"/>
          <w:sz w:val="24"/>
          <w:szCs w:val="24"/>
          <w:lang w:val="en"/>
        </w:rPr>
        <w:t>Project With The Title Of Investigating The Effectiveness Of Evaluating The Clinical Skills Of Intelligence Students Using The Logbook, Dops And Mini Cex Methods, Based On The Latest Revision Of The Educational Curriculum.</w:t>
      </w:r>
      <w:r w:rsidRPr="001D5EBC">
        <w:rPr>
          <w:rFonts w:asciiTheme="majorBidi" w:hAnsiTheme="majorBidi" w:cstheme="majorBidi"/>
          <w:b w:val="0"/>
          <w:bCs w:val="0"/>
          <w:i w:val="0"/>
          <w:iCs w:val="0"/>
          <w:caps w:val="0"/>
          <w:sz w:val="24"/>
          <w:szCs w:val="24"/>
        </w:rPr>
        <w:t xml:space="preserve"> </w:t>
      </w:r>
    </w:p>
    <w:p w:rsidR="002D3244" w:rsidRPr="001D5EBC" w:rsidRDefault="002D3244" w:rsidP="002D3244">
      <w:pPr>
        <w:pStyle w:val="StyleHeading3"/>
        <w:rPr>
          <w:rFonts w:asciiTheme="majorBidi" w:hAnsiTheme="majorBidi" w:cstheme="majorBidi"/>
          <w:lang w:val="en"/>
        </w:rPr>
      </w:pPr>
    </w:p>
    <w:p w:rsidR="00B15057" w:rsidRPr="001D5EBC" w:rsidRDefault="001D5EBC" w:rsidP="00A014FD">
      <w:pPr>
        <w:rPr>
          <w:rFonts w:asciiTheme="majorBidi" w:hAnsiTheme="majorBidi" w:cstheme="majorBidi"/>
          <w:b/>
          <w:bCs/>
          <w:lang w:val="en"/>
        </w:rPr>
      </w:pPr>
      <w:r w:rsidRPr="001D5EBC">
        <w:rPr>
          <w:rFonts w:asciiTheme="majorBidi" w:hAnsiTheme="majorBidi" w:cstheme="majorBidi"/>
          <w:b/>
          <w:bCs/>
        </w:rPr>
        <w:t>Research Interests</w:t>
      </w:r>
    </w:p>
    <w:p w:rsidR="00B15057" w:rsidRPr="001D5EBC" w:rsidRDefault="001D5EBC" w:rsidP="00A014FD">
      <w:pPr>
        <w:rPr>
          <w:rFonts w:asciiTheme="majorBidi" w:hAnsiTheme="majorBidi" w:cstheme="majorBidi"/>
          <w:lang w:val="en"/>
        </w:rPr>
      </w:pPr>
      <w:r w:rsidRPr="001D5EBC">
        <w:rPr>
          <w:rStyle w:val="rynqvb"/>
          <w:rFonts w:asciiTheme="majorBidi" w:hAnsiTheme="majorBidi" w:cstheme="majorBidi"/>
          <w:lang w:val="en"/>
        </w:rPr>
        <w:t>Pain control - airway management - anesthesia - clinical competence of nurses</w:t>
      </w:r>
    </w:p>
    <w:p w:rsidR="001D5EBC" w:rsidRPr="001D5EBC" w:rsidRDefault="001D5EBC" w:rsidP="00A014FD">
      <w:pPr>
        <w:rPr>
          <w:rFonts w:asciiTheme="majorBidi" w:hAnsiTheme="majorBidi" w:cstheme="majorBidi"/>
          <w:lang w:val="en"/>
        </w:rPr>
      </w:pPr>
    </w:p>
    <w:p w:rsidR="00B15057" w:rsidRPr="001D5EBC" w:rsidRDefault="00B15057" w:rsidP="00A014FD">
      <w:pPr>
        <w:rPr>
          <w:rFonts w:asciiTheme="majorBidi" w:hAnsiTheme="majorBidi" w:cstheme="majorBidi"/>
          <w:lang w:val="en"/>
        </w:rPr>
      </w:pPr>
    </w:p>
    <w:p w:rsidR="00B15057" w:rsidRPr="001D5EBC" w:rsidRDefault="00B15057" w:rsidP="00A014FD">
      <w:pPr>
        <w:rPr>
          <w:rFonts w:asciiTheme="majorBidi" w:hAnsiTheme="majorBidi" w:cstheme="majorBidi"/>
          <w:lang w:val="en"/>
        </w:rPr>
      </w:pPr>
    </w:p>
    <w:p w:rsidR="00A014FD" w:rsidRPr="001D5EBC" w:rsidRDefault="00A014FD" w:rsidP="00463B31">
      <w:pPr>
        <w:pStyle w:val="StyleHeading3"/>
        <w:rPr>
          <w:rFonts w:asciiTheme="majorBidi" w:hAnsiTheme="majorBidi" w:cstheme="majorBidi"/>
        </w:rPr>
      </w:pPr>
    </w:p>
    <w:p w:rsidR="00DF4429" w:rsidRPr="001D5EBC" w:rsidRDefault="00DF4429" w:rsidP="00463B31">
      <w:pPr>
        <w:pStyle w:val="StyleHeading3"/>
        <w:rPr>
          <w:rFonts w:asciiTheme="majorBidi" w:hAnsiTheme="majorBidi" w:cstheme="majorBidi"/>
        </w:rPr>
      </w:pPr>
      <w:r w:rsidRPr="001D5EBC">
        <w:rPr>
          <w:rFonts w:asciiTheme="majorBidi" w:hAnsiTheme="majorBidi" w:cstheme="majorBidi"/>
        </w:rPr>
        <w:t xml:space="preserve">AREAS of Teaching Expertise </w:t>
      </w:r>
    </w:p>
    <w:p w:rsidR="002D3244" w:rsidRPr="001D5EBC" w:rsidRDefault="002D3244" w:rsidP="00A014FD">
      <w:pPr>
        <w:pStyle w:val="NormalItalicized"/>
        <w:ind w:left="0"/>
        <w:rPr>
          <w:rStyle w:val="rynqvb"/>
          <w:rFonts w:asciiTheme="majorBidi" w:hAnsiTheme="majorBidi" w:cstheme="majorBidi"/>
          <w:i w:val="0"/>
          <w:iCs/>
          <w:lang w:val="en"/>
        </w:rPr>
      </w:pPr>
    </w:p>
    <w:p w:rsidR="002D3244" w:rsidRPr="001D5EBC" w:rsidRDefault="002D3244" w:rsidP="00A014FD">
      <w:pPr>
        <w:pStyle w:val="NormalItalicized"/>
        <w:ind w:left="0"/>
        <w:rPr>
          <w:rStyle w:val="rynqvb"/>
          <w:rFonts w:asciiTheme="majorBidi" w:hAnsiTheme="majorBidi" w:cstheme="majorBidi"/>
          <w:b/>
          <w:bCs/>
          <w:i w:val="0"/>
          <w:iCs/>
          <w:sz w:val="20"/>
          <w:szCs w:val="20"/>
          <w:lang w:bidi="ar-IQ"/>
        </w:rPr>
      </w:pPr>
      <w:r w:rsidRPr="001D5EBC">
        <w:rPr>
          <w:rStyle w:val="rynqvb"/>
          <w:rFonts w:asciiTheme="majorBidi" w:hAnsiTheme="majorBidi" w:cstheme="majorBidi"/>
          <w:b/>
          <w:bCs/>
          <w:i w:val="0"/>
          <w:iCs/>
          <w:sz w:val="20"/>
          <w:szCs w:val="20"/>
          <w:lang w:val="en"/>
        </w:rPr>
        <w:t>Anesthesiology,</w:t>
      </w:r>
      <w:r w:rsidRPr="001D5EBC">
        <w:rPr>
          <w:rFonts w:asciiTheme="majorBidi" w:hAnsiTheme="majorBidi" w:cstheme="majorBidi"/>
          <w:b/>
          <w:bCs/>
          <w:i w:val="0"/>
          <w:iCs/>
          <w:rtl/>
        </w:rPr>
        <w:t xml:space="preserve"> </w:t>
      </w:r>
      <w:r w:rsidRPr="001D5EBC">
        <w:rPr>
          <w:rFonts w:asciiTheme="majorBidi" w:hAnsiTheme="majorBidi" w:cstheme="majorBidi"/>
          <w:b/>
          <w:bCs/>
          <w:rtl/>
        </w:rPr>
        <w:t>Critical care Nursing</w:t>
      </w:r>
      <w:r w:rsidRPr="001D5EBC">
        <w:rPr>
          <w:rFonts w:asciiTheme="majorBidi" w:hAnsiTheme="majorBidi" w:cstheme="majorBidi"/>
          <w:b/>
          <w:bCs/>
          <w:i w:val="0"/>
          <w:iCs/>
          <w:lang w:bidi="ar-IQ"/>
        </w:rPr>
        <w:t>,airway managment</w:t>
      </w:r>
    </w:p>
    <w:p w:rsidR="00A014FD" w:rsidRPr="001D5EBC" w:rsidRDefault="00A014FD" w:rsidP="00A014FD">
      <w:pPr>
        <w:pStyle w:val="NormalItalicized"/>
        <w:ind w:left="0"/>
        <w:rPr>
          <w:rStyle w:val="rynqvb"/>
          <w:rFonts w:asciiTheme="majorBidi" w:hAnsiTheme="majorBidi" w:cstheme="majorBidi"/>
          <w:i w:val="0"/>
          <w:iCs/>
          <w:lang w:val="en"/>
        </w:rPr>
      </w:pPr>
      <w:r w:rsidRPr="001D5EBC">
        <w:rPr>
          <w:rStyle w:val="rynqvb"/>
          <w:rFonts w:asciiTheme="majorBidi" w:hAnsiTheme="majorBidi" w:cstheme="majorBidi"/>
          <w:i w:val="0"/>
          <w:iCs/>
          <w:lang w:val="en"/>
        </w:rPr>
        <w:t>Nursing internship instructor, Faculty of Nursing and Midwifery, Kurdistan University of Medical Sciences.</w:t>
      </w:r>
    </w:p>
    <w:p w:rsidR="00A014FD" w:rsidRPr="001D5EBC" w:rsidRDefault="00A014FD" w:rsidP="00A014FD">
      <w:pPr>
        <w:pStyle w:val="NormalItalicized"/>
        <w:ind w:left="0"/>
        <w:rPr>
          <w:rStyle w:val="rynqvb"/>
          <w:rFonts w:asciiTheme="majorBidi" w:hAnsiTheme="majorBidi" w:cstheme="majorBidi"/>
          <w:i w:val="0"/>
          <w:iCs/>
          <w:lang w:val="en"/>
        </w:rPr>
      </w:pPr>
      <w:r w:rsidRPr="001D5EBC">
        <w:rPr>
          <w:rStyle w:val="rynqvb"/>
          <w:rFonts w:asciiTheme="majorBidi" w:hAnsiTheme="majorBidi" w:cstheme="majorBidi"/>
          <w:i w:val="0"/>
          <w:iCs/>
          <w:lang w:val="en"/>
        </w:rPr>
        <w:t xml:space="preserve"> Anesthesiology Internship Instructor, Department of Operating Room, Kausar Hospital, Faculty of Paramedicine, Kurdistan University of Medical Sciences </w:t>
      </w:r>
    </w:p>
    <w:p w:rsidR="00DF4429" w:rsidRPr="001D5EBC" w:rsidRDefault="00A014FD" w:rsidP="00A014FD">
      <w:pPr>
        <w:pStyle w:val="NormalItalicized"/>
        <w:ind w:left="0"/>
        <w:rPr>
          <w:rFonts w:asciiTheme="majorBidi" w:hAnsiTheme="majorBidi" w:cstheme="majorBidi"/>
          <w:i w:val="0"/>
          <w:iCs/>
        </w:rPr>
      </w:pPr>
      <w:r w:rsidRPr="001D5EBC">
        <w:rPr>
          <w:rStyle w:val="rynqvb"/>
          <w:rFonts w:asciiTheme="majorBidi" w:hAnsiTheme="majorBidi" w:cstheme="majorBidi"/>
          <w:i w:val="0"/>
          <w:iCs/>
          <w:lang w:val="en"/>
        </w:rPr>
        <w:t>Academic staff member and director of the Department of Anesthesiology, Faculty of Paramedicine, Kurdistan University of Medical Sciences</w:t>
      </w:r>
      <w:r w:rsidR="00DF4429" w:rsidRPr="001D5EBC">
        <w:rPr>
          <w:rFonts w:asciiTheme="majorBidi" w:hAnsiTheme="majorBidi" w:cstheme="majorBidi"/>
          <w:i w:val="0"/>
          <w:iCs/>
        </w:rPr>
        <w:t>.</w:t>
      </w:r>
    </w:p>
    <w:p w:rsidR="00DF4429" w:rsidRPr="001D5EBC" w:rsidRDefault="00DF4429" w:rsidP="00DF4429">
      <w:pPr>
        <w:pStyle w:val="Default"/>
        <w:rPr>
          <w:rFonts w:asciiTheme="majorBidi" w:hAnsiTheme="majorBidi" w:cstheme="majorBidi"/>
          <w:b/>
          <w:bCs/>
          <w:iCs/>
          <w:sz w:val="22"/>
          <w:szCs w:val="22"/>
        </w:rPr>
      </w:pPr>
    </w:p>
    <w:p w:rsidR="00CB6F39" w:rsidRPr="001D5EBC" w:rsidRDefault="00CB6F39" w:rsidP="00DF4429">
      <w:pPr>
        <w:pStyle w:val="Default"/>
        <w:rPr>
          <w:rFonts w:asciiTheme="majorBidi" w:hAnsiTheme="majorBidi" w:cstheme="majorBidi"/>
          <w:b/>
          <w:bCs/>
          <w:iCs/>
          <w:sz w:val="22"/>
          <w:szCs w:val="22"/>
        </w:rPr>
      </w:pPr>
    </w:p>
    <w:p w:rsidR="00CB6F39" w:rsidRPr="001D5EBC" w:rsidRDefault="00CB6F39" w:rsidP="00DF4429">
      <w:pPr>
        <w:pStyle w:val="Default"/>
        <w:rPr>
          <w:rFonts w:asciiTheme="majorBidi" w:hAnsiTheme="majorBidi" w:cstheme="majorBidi"/>
          <w:b/>
          <w:bCs/>
          <w:sz w:val="22"/>
          <w:szCs w:val="22"/>
        </w:rPr>
      </w:pPr>
    </w:p>
    <w:p w:rsidR="00DF4429" w:rsidRPr="001D5EBC" w:rsidRDefault="00DF4429" w:rsidP="00DF4429">
      <w:pPr>
        <w:pStyle w:val="Default"/>
        <w:rPr>
          <w:rFonts w:asciiTheme="majorBidi" w:hAnsiTheme="majorBidi" w:cstheme="majorBidi"/>
          <w:b/>
          <w:bCs/>
          <w:sz w:val="22"/>
          <w:szCs w:val="22"/>
        </w:rPr>
      </w:pPr>
    </w:p>
    <w:p w:rsidR="00700E0B" w:rsidRPr="001D5EBC" w:rsidRDefault="00700E0B" w:rsidP="00463B31">
      <w:pPr>
        <w:pStyle w:val="Heading3"/>
        <w:rPr>
          <w:rFonts w:asciiTheme="majorBidi" w:hAnsiTheme="majorBidi" w:cstheme="majorBidi"/>
        </w:rPr>
      </w:pPr>
      <w:r w:rsidRPr="001D5EBC">
        <w:rPr>
          <w:rFonts w:asciiTheme="majorBidi" w:hAnsiTheme="majorBidi" w:cstheme="majorBidi"/>
        </w:rPr>
        <w:t xml:space="preserve">Teaching Experience </w:t>
      </w:r>
    </w:p>
    <w:p w:rsidR="00700E0B" w:rsidRPr="001D5EBC" w:rsidRDefault="00700E0B" w:rsidP="00700E0B">
      <w:pPr>
        <w:pStyle w:val="Default"/>
        <w:rPr>
          <w:rFonts w:asciiTheme="majorBidi" w:hAnsiTheme="majorBidi" w:cstheme="majorBidi"/>
          <w:i/>
          <w:iCs/>
          <w:sz w:val="22"/>
          <w:szCs w:val="22"/>
        </w:rPr>
      </w:pPr>
    </w:p>
    <w:p w:rsidR="00CB6F39" w:rsidRPr="001D5EBC" w:rsidRDefault="00CB6F39" w:rsidP="00DC69FE">
      <w:pPr>
        <w:rPr>
          <w:rStyle w:val="rynqvb"/>
          <w:rFonts w:asciiTheme="majorBidi" w:hAnsiTheme="majorBidi" w:cstheme="majorBidi"/>
          <w:b/>
          <w:bCs/>
          <w:lang w:val="en"/>
        </w:rPr>
      </w:pPr>
      <w:r w:rsidRPr="001D5EBC">
        <w:rPr>
          <w:rStyle w:val="rynqvb"/>
          <w:rFonts w:asciiTheme="majorBidi" w:hAnsiTheme="majorBidi" w:cstheme="majorBidi"/>
          <w:b/>
          <w:bCs/>
          <w:lang w:val="en"/>
        </w:rPr>
        <w:t>Teaching history of the academic unit (70 units)</w:t>
      </w:r>
    </w:p>
    <w:p w:rsidR="00DC69FE" w:rsidRPr="001D5EBC" w:rsidRDefault="00DC69FE" w:rsidP="00CB6F39">
      <w:pPr>
        <w:rPr>
          <w:rStyle w:val="rynqvb"/>
          <w:rFonts w:asciiTheme="majorBidi" w:hAnsiTheme="majorBidi" w:cstheme="majorBidi"/>
          <w:b/>
          <w:bCs/>
          <w:lang w:val="en"/>
        </w:rPr>
      </w:pPr>
      <w:r w:rsidRPr="001D5EBC">
        <w:rPr>
          <w:rStyle w:val="rynqvb"/>
          <w:rFonts w:asciiTheme="majorBidi" w:hAnsiTheme="majorBidi" w:cstheme="majorBidi"/>
          <w:b/>
          <w:bCs/>
          <w:lang w:val="en"/>
        </w:rPr>
        <w:t xml:space="preserve">Teaching records in university workshops (8 hours) </w:t>
      </w:r>
    </w:p>
    <w:p w:rsidR="00CB6F39" w:rsidRPr="001D5EBC" w:rsidRDefault="00CB6F39" w:rsidP="00CB6F39">
      <w:pPr>
        <w:rPr>
          <w:rStyle w:val="rynqvb"/>
          <w:rFonts w:asciiTheme="majorBidi" w:hAnsiTheme="majorBidi" w:cstheme="majorBidi"/>
          <w:b/>
          <w:bCs/>
          <w:lang w:val="en"/>
        </w:rPr>
      </w:pPr>
      <w:r w:rsidRPr="001D5EBC">
        <w:rPr>
          <w:rStyle w:val="rynqvb"/>
          <w:rFonts w:asciiTheme="majorBidi" w:hAnsiTheme="majorBidi" w:cstheme="majorBidi"/>
          <w:b/>
          <w:bCs/>
          <w:lang w:val="en"/>
        </w:rPr>
        <w:t xml:space="preserve">Teaching records in hospitals (63 hours) </w:t>
      </w:r>
    </w:p>
    <w:p w:rsidR="00CB6F39" w:rsidRPr="001D5EBC" w:rsidRDefault="00CB6F39" w:rsidP="00DC69FE">
      <w:pPr>
        <w:rPr>
          <w:rFonts w:asciiTheme="majorBidi" w:hAnsiTheme="majorBidi" w:cstheme="majorBidi"/>
        </w:rPr>
      </w:pPr>
      <w:r w:rsidRPr="001D5EBC">
        <w:rPr>
          <w:rStyle w:val="rynqvb"/>
          <w:rFonts w:asciiTheme="majorBidi" w:hAnsiTheme="majorBidi" w:cstheme="majorBidi"/>
          <w:lang w:val="en"/>
        </w:rPr>
        <w:t xml:space="preserve"> </w:t>
      </w:r>
    </w:p>
    <w:p w:rsidR="002D3244" w:rsidRPr="001D5EBC" w:rsidRDefault="002D3244" w:rsidP="00463B31">
      <w:pPr>
        <w:pStyle w:val="Heading3"/>
        <w:rPr>
          <w:rFonts w:asciiTheme="majorBidi" w:hAnsiTheme="majorBidi" w:cstheme="majorBidi"/>
          <w:b w:val="0"/>
          <w:bCs w:val="0"/>
          <w:caps w:val="0"/>
          <w:color w:val="auto"/>
          <w:sz w:val="24"/>
          <w:szCs w:val="24"/>
          <w:lang w:val="en"/>
        </w:rPr>
      </w:pPr>
    </w:p>
    <w:p w:rsidR="00DF4429" w:rsidRPr="001D5EBC" w:rsidRDefault="00DF4429" w:rsidP="004237B9">
      <w:pPr>
        <w:pStyle w:val="Heading3"/>
        <w:rPr>
          <w:rFonts w:asciiTheme="majorBidi" w:hAnsiTheme="majorBidi" w:cstheme="majorBidi"/>
        </w:rPr>
      </w:pPr>
      <w:r w:rsidRPr="001D5EBC">
        <w:rPr>
          <w:rFonts w:asciiTheme="majorBidi" w:hAnsiTheme="majorBidi" w:cstheme="majorBidi"/>
        </w:rPr>
        <w:t xml:space="preserve">PROFESSIONAL MEMBERSHIPS </w:t>
      </w:r>
    </w:p>
    <w:p w:rsidR="004237B9" w:rsidRPr="001D5EBC" w:rsidRDefault="004237B9" w:rsidP="004237B9">
      <w:pPr>
        <w:rPr>
          <w:rFonts w:asciiTheme="majorBidi" w:hAnsiTheme="majorBidi" w:cstheme="majorBidi"/>
          <w:lang w:bidi="fa-IR"/>
        </w:rPr>
      </w:pP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Member of the Research Council of the Faculty of Paramedicine </w:t>
      </w: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Member of the Educational Council of the Faculty of Paramedicine </w:t>
      </w: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Member of the Central Research Council of the Student Research Committee of Kurdistan University of Medical Sciences </w:t>
      </w: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Head of the Student Research Committee of the Faculty of Paramedicine </w:t>
      </w: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Scientific judge of Shahid Motahari University Festival </w:t>
      </w:r>
    </w:p>
    <w:p w:rsidR="001D5EBC" w:rsidRPr="001D5EBC" w:rsidRDefault="000B0A6A" w:rsidP="004237B9">
      <w:pPr>
        <w:rPr>
          <w:rStyle w:val="rynqvb"/>
          <w:rFonts w:asciiTheme="majorBidi" w:hAnsiTheme="majorBidi" w:cstheme="majorBidi"/>
          <w:lang w:val="en"/>
        </w:rPr>
      </w:pPr>
      <w:r w:rsidRPr="001D5EBC">
        <w:rPr>
          <w:rStyle w:val="rynqvb"/>
          <w:rFonts w:asciiTheme="majorBidi" w:hAnsiTheme="majorBidi" w:cstheme="majorBidi"/>
          <w:lang w:val="en"/>
        </w:rPr>
        <w:t xml:space="preserve">Scientific reviewer of nursing education journal </w:t>
      </w:r>
    </w:p>
    <w:p w:rsidR="004237B9" w:rsidRPr="001D5EBC" w:rsidRDefault="000B0A6A" w:rsidP="004237B9">
      <w:pPr>
        <w:rPr>
          <w:rFonts w:asciiTheme="majorBidi" w:hAnsiTheme="majorBidi" w:cstheme="majorBidi"/>
          <w:b/>
          <w:bCs/>
          <w:lang w:val="en"/>
        </w:rPr>
      </w:pPr>
      <w:r w:rsidRPr="001D5EBC">
        <w:rPr>
          <w:rStyle w:val="rynqvb"/>
          <w:rFonts w:asciiTheme="majorBidi" w:hAnsiTheme="majorBidi" w:cstheme="majorBidi"/>
          <w:lang w:val="en"/>
        </w:rPr>
        <w:t>Etc ...</w:t>
      </w:r>
    </w:p>
    <w:p w:rsidR="000B0A6A" w:rsidRPr="001D5EBC" w:rsidRDefault="000B0A6A" w:rsidP="004237B9">
      <w:pPr>
        <w:rPr>
          <w:rFonts w:asciiTheme="majorBidi" w:hAnsiTheme="majorBidi" w:cstheme="majorBidi"/>
          <w:b/>
          <w:bCs/>
          <w:lang w:val="en"/>
        </w:rPr>
      </w:pPr>
    </w:p>
    <w:p w:rsidR="004237B9" w:rsidRPr="001D5EBC" w:rsidRDefault="004237B9" w:rsidP="004237B9">
      <w:pPr>
        <w:rPr>
          <w:rFonts w:asciiTheme="majorBidi" w:hAnsiTheme="majorBidi" w:cstheme="majorBidi"/>
          <w:b/>
          <w:bCs/>
        </w:rPr>
      </w:pPr>
      <w:r w:rsidRPr="001D5EBC">
        <w:rPr>
          <w:rFonts w:asciiTheme="majorBidi" w:hAnsiTheme="majorBidi" w:cstheme="majorBidi"/>
          <w:b/>
          <w:bCs/>
        </w:rPr>
        <w:t>Positions and Work Experiences:</w:t>
      </w:r>
    </w:p>
    <w:p w:rsidR="002D3244" w:rsidRPr="001D5EBC" w:rsidRDefault="002D3244" w:rsidP="002D3244">
      <w:pPr>
        <w:pStyle w:val="NormalItalicized"/>
        <w:ind w:left="0"/>
        <w:rPr>
          <w:rFonts w:asciiTheme="majorBidi" w:hAnsiTheme="majorBidi" w:cstheme="majorBidi"/>
          <w:i w:val="0"/>
          <w:iCs/>
        </w:rPr>
      </w:pPr>
      <w:r w:rsidRPr="001D5EBC">
        <w:rPr>
          <w:rStyle w:val="rynqvb"/>
          <w:rFonts w:asciiTheme="majorBidi" w:hAnsiTheme="majorBidi" w:cstheme="majorBidi"/>
          <w:i w:val="0"/>
          <w:iCs/>
          <w:lang w:val="en"/>
        </w:rPr>
        <w:t>Academic staff member and director of the Department of Anesthesiology, Faculty of Paramedicine, Kurdistan University of Medical Sciences</w:t>
      </w:r>
      <w:r w:rsidRPr="001D5EBC">
        <w:rPr>
          <w:rFonts w:asciiTheme="majorBidi" w:hAnsiTheme="majorBidi" w:cstheme="majorBidi"/>
          <w:i w:val="0"/>
          <w:iCs/>
        </w:rPr>
        <w:t>.</w:t>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 xml:space="preserve">16 months in the operating room of Imam Hossein Kermanshah Hospital. </w:t>
      </w:r>
      <w:r w:rsidRPr="001D5EBC">
        <w:rPr>
          <w:rStyle w:val="rynqvb"/>
          <w:rFonts w:asciiTheme="majorBidi" w:hAnsiTheme="majorBidi" w:cstheme="majorBidi"/>
          <w:lang w:val="en"/>
        </w:rPr>
        <w:sym w:font="Symbol" w:char="F076"/>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 xml:space="preserve"> 5 years in the operating room of Imam Khomeini Diwandre Hospital as an anesthesiologist. </w:t>
      </w:r>
      <w:r w:rsidRPr="001D5EBC">
        <w:rPr>
          <w:rStyle w:val="rynqvb"/>
          <w:rFonts w:asciiTheme="majorBidi" w:hAnsiTheme="majorBidi" w:cstheme="majorBidi"/>
          <w:lang w:val="en"/>
        </w:rPr>
        <w:sym w:font="Symbol" w:char="F076"/>
      </w:r>
      <w:r w:rsidRPr="001D5EBC">
        <w:rPr>
          <w:rStyle w:val="rynqvb"/>
          <w:rFonts w:asciiTheme="majorBidi" w:hAnsiTheme="majorBidi" w:cstheme="majorBidi"/>
          <w:lang w:val="en"/>
        </w:rPr>
        <w:t xml:space="preserve"> </w:t>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 xml:space="preserve">6 months in the special care and corona department of Kausar Sanandaj Hospital </w:t>
      </w:r>
      <w:r w:rsidRPr="001D5EBC">
        <w:rPr>
          <w:rStyle w:val="rynqvb"/>
          <w:rFonts w:asciiTheme="majorBidi" w:hAnsiTheme="majorBidi" w:cstheme="majorBidi"/>
          <w:lang w:val="en"/>
        </w:rPr>
        <w:sym w:font="Symbol" w:char="F076"/>
      </w:r>
      <w:r w:rsidRPr="001D5EBC">
        <w:rPr>
          <w:rStyle w:val="rynqvb"/>
          <w:rFonts w:asciiTheme="majorBidi" w:hAnsiTheme="majorBidi" w:cstheme="majorBidi"/>
          <w:lang w:val="en"/>
        </w:rPr>
        <w:t xml:space="preserve"> </w:t>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 xml:space="preserve">6 months in the male internal ward of Kausar Sanandaj Hospital </w:t>
      </w:r>
      <w:r w:rsidRPr="001D5EBC">
        <w:rPr>
          <w:rStyle w:val="rynqvb"/>
          <w:rFonts w:asciiTheme="majorBidi" w:hAnsiTheme="majorBidi" w:cstheme="majorBidi"/>
          <w:lang w:val="en"/>
        </w:rPr>
        <w:sym w:font="Symbol" w:char="F076"/>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lastRenderedPageBreak/>
        <w:t xml:space="preserve"> 18 months in the operating room of Kausar Sanandaj Hospital as an anesthesiologist and head of the PACU department </w:t>
      </w:r>
      <w:r w:rsidRPr="001D5EBC">
        <w:rPr>
          <w:rStyle w:val="rynqvb"/>
          <w:rFonts w:asciiTheme="majorBidi" w:hAnsiTheme="majorBidi" w:cstheme="majorBidi"/>
          <w:lang w:val="en"/>
        </w:rPr>
        <w:sym w:font="Symbol" w:char="F076"/>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 xml:space="preserve"> About 2 years as educational supervisor and infection control nurse and clinical supervisor and executive management team of Imam Khomeini Diwandre Hospital.. </w:t>
      </w:r>
      <w:r w:rsidRPr="001D5EBC">
        <w:rPr>
          <w:rStyle w:val="rynqvb"/>
          <w:rFonts w:asciiTheme="majorBidi" w:hAnsiTheme="majorBidi" w:cstheme="majorBidi"/>
          <w:lang w:val="en"/>
        </w:rPr>
        <w:sym w:font="Symbol" w:char="F076"/>
      </w:r>
      <w:r w:rsidRPr="001D5EBC">
        <w:rPr>
          <w:rStyle w:val="rynqvb"/>
          <w:rFonts w:asciiTheme="majorBidi" w:hAnsiTheme="majorBidi" w:cstheme="majorBidi"/>
          <w:lang w:val="en"/>
        </w:rPr>
        <w:t xml:space="preserve"> </w:t>
      </w:r>
    </w:p>
    <w:p w:rsidR="004237B9" w:rsidRPr="001D5EBC" w:rsidRDefault="004237B9" w:rsidP="002D3244">
      <w:pPr>
        <w:rPr>
          <w:rStyle w:val="rynqvb"/>
          <w:rFonts w:asciiTheme="majorBidi" w:hAnsiTheme="majorBidi" w:cstheme="majorBidi"/>
          <w:lang w:val="en"/>
        </w:rPr>
      </w:pPr>
      <w:r w:rsidRPr="001D5EBC">
        <w:rPr>
          <w:rStyle w:val="rynqvb"/>
          <w:rFonts w:asciiTheme="majorBidi" w:hAnsiTheme="majorBidi" w:cstheme="majorBidi"/>
          <w:lang w:val="en"/>
        </w:rPr>
        <w:t>Membership in hospital committees: infection control (committee secretary), reprocessing of medical equipment (committee secretary), crisis management (head of planning unit, senior deputy of coordination unit), occupational health, environmental health, emergency, medicine and treatment</w:t>
      </w:r>
      <w:r w:rsidRPr="001D5EBC">
        <w:rPr>
          <w:rStyle w:val="hwtze"/>
          <w:rFonts w:asciiTheme="majorBidi" w:hAnsiTheme="majorBidi" w:cstheme="majorBidi"/>
          <w:lang w:val="en"/>
        </w:rPr>
        <w:t xml:space="preserve"> </w:t>
      </w:r>
      <w:r w:rsidRPr="001D5EBC">
        <w:rPr>
          <w:rStyle w:val="rynqvb"/>
          <w:rFonts w:asciiTheme="majorBidi" w:hAnsiTheme="majorBidi" w:cstheme="majorBidi"/>
          <w:lang w:val="en"/>
        </w:rPr>
        <w:t xml:space="preserve">, medical documents, economics of treatment, laboratory and blood transfusion, safety and risk, etc. </w:t>
      </w:r>
    </w:p>
    <w:p w:rsidR="004237B9" w:rsidRPr="001D5EBC" w:rsidRDefault="004237B9" w:rsidP="002D3244">
      <w:pPr>
        <w:rPr>
          <w:rFonts w:asciiTheme="majorBidi" w:hAnsiTheme="majorBidi" w:cstheme="majorBidi"/>
        </w:rPr>
      </w:pPr>
      <w:r w:rsidRPr="001D5EBC">
        <w:rPr>
          <w:rStyle w:val="rynqvb"/>
          <w:rFonts w:asciiTheme="majorBidi" w:hAnsiTheme="majorBidi" w:cstheme="majorBidi"/>
          <w:lang w:val="en"/>
        </w:rPr>
        <w:t xml:space="preserve"> Hospital transplant coordinator</w:t>
      </w:r>
    </w:p>
    <w:p w:rsidR="004237B9" w:rsidRPr="001D5EBC" w:rsidRDefault="004237B9" w:rsidP="002D3244">
      <w:pPr>
        <w:rPr>
          <w:rFonts w:asciiTheme="majorBidi" w:hAnsiTheme="majorBidi" w:cstheme="majorBidi"/>
        </w:rPr>
      </w:pPr>
    </w:p>
    <w:p w:rsidR="00DF4429" w:rsidRPr="001D5EBC" w:rsidRDefault="002D3244" w:rsidP="00D41F36">
      <w:pPr>
        <w:pStyle w:val="Default"/>
        <w:rPr>
          <w:rFonts w:asciiTheme="majorBidi" w:hAnsiTheme="majorBidi" w:cstheme="majorBidi"/>
          <w:b/>
          <w:bCs/>
          <w:sz w:val="22"/>
          <w:szCs w:val="22"/>
        </w:rPr>
      </w:pPr>
      <w:r w:rsidRPr="001D5EBC">
        <w:rPr>
          <w:rFonts w:asciiTheme="majorBidi" w:hAnsiTheme="majorBidi" w:cstheme="majorBidi"/>
          <w:b/>
          <w:bCs/>
        </w:rPr>
        <w:t>Awards</w:t>
      </w:r>
    </w:p>
    <w:p w:rsidR="004237B9" w:rsidRPr="001D5EBC" w:rsidRDefault="004237B9" w:rsidP="00463B31">
      <w:pPr>
        <w:pStyle w:val="Heading3"/>
        <w:rPr>
          <w:rStyle w:val="rynqvb"/>
          <w:rFonts w:asciiTheme="majorBidi" w:hAnsiTheme="majorBidi" w:cstheme="majorBidi"/>
          <w:b w:val="0"/>
          <w:bCs w:val="0"/>
          <w:lang w:val="en"/>
        </w:rPr>
      </w:pPr>
      <w:r w:rsidRPr="001D5EBC">
        <w:rPr>
          <w:rStyle w:val="rynqvb"/>
          <w:rFonts w:asciiTheme="majorBidi" w:hAnsiTheme="majorBidi" w:cstheme="majorBidi"/>
          <w:b w:val="0"/>
          <w:bCs w:val="0"/>
          <w:caps w:val="0"/>
          <w:lang w:val="en"/>
        </w:rPr>
        <w:t xml:space="preserve">Top Anesthesiologist At Imam Khomeini Diwandara Hospital In 2015 </w:t>
      </w:r>
      <w:r w:rsidRPr="001D5EBC">
        <w:rPr>
          <w:rStyle w:val="rynqvb"/>
          <w:rFonts w:asciiTheme="majorBidi" w:hAnsiTheme="majorBidi" w:cstheme="majorBidi"/>
          <w:b w:val="0"/>
          <w:bCs w:val="0"/>
          <w:lang w:val="en"/>
        </w:rPr>
        <w:sym w:font="Symbol" w:char="F0FC"/>
      </w:r>
      <w:r w:rsidRPr="001D5EBC">
        <w:rPr>
          <w:rStyle w:val="rynqvb"/>
          <w:rFonts w:asciiTheme="majorBidi" w:hAnsiTheme="majorBidi" w:cstheme="majorBidi"/>
          <w:b w:val="0"/>
          <w:bCs w:val="0"/>
          <w:caps w:val="0"/>
          <w:lang w:val="en"/>
        </w:rPr>
        <w:t xml:space="preserve"> </w:t>
      </w:r>
    </w:p>
    <w:p w:rsidR="004237B9" w:rsidRPr="001D5EBC" w:rsidRDefault="004237B9" w:rsidP="00463B31">
      <w:pPr>
        <w:pStyle w:val="Heading3"/>
        <w:rPr>
          <w:rStyle w:val="rynqvb"/>
          <w:rFonts w:asciiTheme="majorBidi" w:hAnsiTheme="majorBidi" w:cstheme="majorBidi"/>
          <w:b w:val="0"/>
          <w:bCs w:val="0"/>
          <w:lang w:val="en"/>
        </w:rPr>
      </w:pPr>
      <w:r w:rsidRPr="001D5EBC">
        <w:rPr>
          <w:rStyle w:val="rynqvb"/>
          <w:rFonts w:asciiTheme="majorBidi" w:hAnsiTheme="majorBidi" w:cstheme="majorBidi"/>
          <w:b w:val="0"/>
          <w:bCs w:val="0"/>
          <w:caps w:val="0"/>
          <w:lang w:val="en"/>
        </w:rPr>
        <w:t xml:space="preserve">Top Supervisor Of Imam Khomeini Hospital In 2017 </w:t>
      </w:r>
      <w:r w:rsidRPr="001D5EBC">
        <w:rPr>
          <w:rStyle w:val="rynqvb"/>
          <w:rFonts w:asciiTheme="majorBidi" w:hAnsiTheme="majorBidi" w:cstheme="majorBidi"/>
          <w:b w:val="0"/>
          <w:bCs w:val="0"/>
          <w:lang w:val="en"/>
        </w:rPr>
        <w:sym w:font="Symbol" w:char="F0FC"/>
      </w:r>
      <w:r w:rsidRPr="001D5EBC">
        <w:rPr>
          <w:rStyle w:val="rynqvb"/>
          <w:rFonts w:asciiTheme="majorBidi" w:hAnsiTheme="majorBidi" w:cstheme="majorBidi"/>
          <w:b w:val="0"/>
          <w:bCs w:val="0"/>
          <w:caps w:val="0"/>
          <w:lang w:val="en"/>
        </w:rPr>
        <w:t xml:space="preserve"> </w:t>
      </w:r>
    </w:p>
    <w:p w:rsidR="004237B9" w:rsidRPr="001D5EBC" w:rsidRDefault="004237B9" w:rsidP="00463B31">
      <w:pPr>
        <w:pStyle w:val="Heading3"/>
        <w:rPr>
          <w:rStyle w:val="rynqvb"/>
          <w:rFonts w:asciiTheme="majorBidi" w:hAnsiTheme="majorBidi" w:cstheme="majorBidi"/>
          <w:b w:val="0"/>
          <w:bCs w:val="0"/>
          <w:lang w:val="en"/>
        </w:rPr>
      </w:pPr>
      <w:r w:rsidRPr="001D5EBC">
        <w:rPr>
          <w:rStyle w:val="rynqvb"/>
          <w:rFonts w:asciiTheme="majorBidi" w:hAnsiTheme="majorBidi" w:cstheme="majorBidi"/>
          <w:b w:val="0"/>
          <w:bCs w:val="0"/>
          <w:caps w:val="0"/>
          <w:lang w:val="en"/>
        </w:rPr>
        <w:t xml:space="preserve">Encouraging From Divandre County Governor </w:t>
      </w:r>
      <w:r w:rsidRPr="001D5EBC">
        <w:rPr>
          <w:rStyle w:val="rynqvb"/>
          <w:rFonts w:asciiTheme="majorBidi" w:hAnsiTheme="majorBidi" w:cstheme="majorBidi"/>
          <w:b w:val="0"/>
          <w:bCs w:val="0"/>
          <w:lang w:val="en"/>
        </w:rPr>
        <w:sym w:font="Symbol" w:char="F0FC"/>
      </w:r>
    </w:p>
    <w:p w:rsidR="004237B9" w:rsidRPr="001D5EBC" w:rsidRDefault="004237B9" w:rsidP="00463B31">
      <w:pPr>
        <w:pStyle w:val="Heading3"/>
        <w:rPr>
          <w:rStyle w:val="rynqvb"/>
          <w:rFonts w:asciiTheme="majorBidi" w:hAnsiTheme="majorBidi" w:cstheme="majorBidi"/>
          <w:b w:val="0"/>
          <w:bCs w:val="0"/>
          <w:lang w:val="en"/>
        </w:rPr>
      </w:pPr>
      <w:r w:rsidRPr="001D5EBC">
        <w:rPr>
          <w:rStyle w:val="rynqvb"/>
          <w:rFonts w:asciiTheme="majorBidi" w:hAnsiTheme="majorBidi" w:cstheme="majorBidi"/>
          <w:b w:val="0"/>
          <w:bCs w:val="0"/>
          <w:caps w:val="0"/>
          <w:lang w:val="en"/>
        </w:rPr>
        <w:t xml:space="preserve"> Several Encouraging Cases From The Management Of The Network And The Directorship Of Diwandre And Kausar Sanandaj Hospitals In Different Years </w:t>
      </w:r>
      <w:r w:rsidRPr="001D5EBC">
        <w:rPr>
          <w:rStyle w:val="rynqvb"/>
          <w:rFonts w:asciiTheme="majorBidi" w:hAnsiTheme="majorBidi" w:cstheme="majorBidi"/>
          <w:b w:val="0"/>
          <w:bCs w:val="0"/>
          <w:lang w:val="en"/>
        </w:rPr>
        <w:sym w:font="Symbol" w:char="F0FC"/>
      </w:r>
      <w:r w:rsidRPr="001D5EBC">
        <w:rPr>
          <w:rStyle w:val="rynqvb"/>
          <w:rFonts w:asciiTheme="majorBidi" w:hAnsiTheme="majorBidi" w:cstheme="majorBidi"/>
          <w:b w:val="0"/>
          <w:bCs w:val="0"/>
          <w:caps w:val="0"/>
          <w:lang w:val="en"/>
        </w:rPr>
        <w:t xml:space="preserve"> </w:t>
      </w:r>
    </w:p>
    <w:p w:rsidR="004237B9" w:rsidRPr="001D5EBC" w:rsidRDefault="004237B9" w:rsidP="00463B31">
      <w:pPr>
        <w:pStyle w:val="Heading3"/>
        <w:rPr>
          <w:rStyle w:val="rynqvb"/>
          <w:rFonts w:asciiTheme="majorBidi" w:hAnsiTheme="majorBidi" w:cstheme="majorBidi"/>
          <w:b w:val="0"/>
          <w:bCs w:val="0"/>
          <w:lang w:val="en"/>
        </w:rPr>
      </w:pPr>
      <w:r w:rsidRPr="001D5EBC">
        <w:rPr>
          <w:rStyle w:val="rynqvb"/>
          <w:rFonts w:asciiTheme="majorBidi" w:hAnsiTheme="majorBidi" w:cstheme="majorBidi"/>
          <w:b w:val="0"/>
          <w:bCs w:val="0"/>
          <w:caps w:val="0"/>
          <w:lang w:val="en"/>
        </w:rPr>
        <w:t>Received An Incentive From The Vice President Of Kurdistan Alao Medical University</w:t>
      </w:r>
    </w:p>
    <w:p w:rsidR="00402D53" w:rsidRPr="001D5EBC" w:rsidRDefault="00402D53" w:rsidP="00700E0B">
      <w:pPr>
        <w:pStyle w:val="Default"/>
        <w:rPr>
          <w:rFonts w:asciiTheme="majorBidi" w:hAnsiTheme="majorBidi" w:cstheme="majorBidi"/>
          <w:bCs/>
          <w:sz w:val="22"/>
          <w:szCs w:val="22"/>
        </w:rPr>
      </w:pPr>
    </w:p>
    <w:p w:rsidR="001D5EBC" w:rsidRPr="001D5EBC" w:rsidRDefault="001D5EBC" w:rsidP="001D5EBC">
      <w:pPr>
        <w:rPr>
          <w:rFonts w:asciiTheme="majorBidi" w:hAnsiTheme="majorBidi" w:cstheme="majorBidi"/>
        </w:rPr>
      </w:pPr>
      <w:r w:rsidRPr="001D5EBC">
        <w:rPr>
          <w:rStyle w:val="fontstyle01"/>
          <w:rFonts w:asciiTheme="majorBidi" w:hAnsiTheme="majorBidi" w:cstheme="majorBidi"/>
        </w:rPr>
        <w:t>LANGUAGES</w:t>
      </w:r>
      <w:r w:rsidRPr="001D5EBC">
        <w:rPr>
          <w:rFonts w:asciiTheme="majorBidi" w:hAnsiTheme="majorBidi" w:cstheme="majorBidi"/>
          <w:b/>
          <w:bCs/>
          <w:i/>
          <w:iCs/>
          <w:color w:val="333333"/>
        </w:rPr>
        <w:br/>
      </w:r>
      <w:r w:rsidRPr="001D5EBC">
        <w:rPr>
          <w:rStyle w:val="fontstyle11"/>
          <w:rFonts w:asciiTheme="majorBidi" w:hAnsiTheme="majorBidi" w:cstheme="majorBidi"/>
          <w:i w:val="0"/>
          <w:iCs w:val="0"/>
        </w:rPr>
        <w:t>English</w:t>
      </w:r>
      <w:r w:rsidRPr="001D5EBC">
        <w:rPr>
          <w:rFonts w:asciiTheme="majorBidi" w:hAnsiTheme="majorBidi" w:cstheme="majorBidi"/>
          <w:i/>
          <w:iCs/>
          <w:color w:val="333333"/>
        </w:rPr>
        <w:t>,</w:t>
      </w:r>
      <w:r w:rsidRPr="001D5EBC">
        <w:rPr>
          <w:rStyle w:val="fontstyle11"/>
          <w:rFonts w:asciiTheme="majorBidi" w:hAnsiTheme="majorBidi" w:cstheme="majorBidi"/>
          <w:i w:val="0"/>
          <w:iCs w:val="0"/>
        </w:rPr>
        <w:t>Persian</w:t>
      </w:r>
      <w:r w:rsidRPr="001D5EBC">
        <w:rPr>
          <w:rFonts w:asciiTheme="majorBidi" w:hAnsiTheme="majorBidi" w:cstheme="majorBidi"/>
          <w:i/>
          <w:iCs/>
          <w:color w:val="333333"/>
        </w:rPr>
        <w:t>,</w:t>
      </w:r>
      <w:r w:rsidRPr="001D5EBC">
        <w:rPr>
          <w:rStyle w:val="fontstyle11"/>
          <w:rFonts w:asciiTheme="majorBidi" w:hAnsiTheme="majorBidi" w:cstheme="majorBidi"/>
          <w:i w:val="0"/>
          <w:iCs w:val="0"/>
        </w:rPr>
        <w:t>Kurdish</w:t>
      </w:r>
    </w:p>
    <w:p w:rsidR="001D5EBC" w:rsidRPr="001D5EBC" w:rsidRDefault="001D5EBC" w:rsidP="00700E0B">
      <w:pPr>
        <w:pStyle w:val="Default"/>
        <w:rPr>
          <w:rFonts w:asciiTheme="majorBidi" w:hAnsiTheme="majorBidi" w:cstheme="majorBidi"/>
          <w:bCs/>
          <w:sz w:val="22"/>
          <w:szCs w:val="22"/>
        </w:rPr>
      </w:pPr>
    </w:p>
    <w:p w:rsidR="001D5EBC" w:rsidRPr="001D5EBC" w:rsidRDefault="001D5EBC" w:rsidP="001D5EBC">
      <w:pPr>
        <w:rPr>
          <w:rFonts w:asciiTheme="majorBidi" w:hAnsiTheme="majorBidi" w:cstheme="majorBidi"/>
          <w:lang w:bidi="fa-IR"/>
        </w:rPr>
      </w:pPr>
      <w:r w:rsidRPr="001D5EBC">
        <w:rPr>
          <w:rFonts w:asciiTheme="majorBidi" w:hAnsiTheme="majorBidi" w:cstheme="majorBidi"/>
          <w:b/>
          <w:bCs/>
          <w:i/>
          <w:iCs/>
          <w:color w:val="000000"/>
          <w:lang w:bidi="fa-IR"/>
        </w:rPr>
        <w:t>Computer Skills</w:t>
      </w:r>
    </w:p>
    <w:p w:rsidR="009F4A4F" w:rsidRPr="001D5EBC" w:rsidRDefault="001D5EBC">
      <w:pPr>
        <w:rPr>
          <w:rFonts w:asciiTheme="majorBidi" w:hAnsiTheme="majorBidi" w:cstheme="majorBidi"/>
          <w:sz w:val="22"/>
          <w:szCs w:val="22"/>
        </w:rPr>
      </w:pPr>
      <w:r w:rsidRPr="001D5EBC">
        <w:rPr>
          <w:rStyle w:val="rynqvb"/>
          <w:rFonts w:asciiTheme="majorBidi" w:hAnsiTheme="majorBidi" w:cstheme="majorBidi"/>
          <w:lang w:val="en"/>
        </w:rPr>
        <w:t>Statistical software and reference writing</w:t>
      </w:r>
    </w:p>
    <w:p w:rsidR="001D5EBC" w:rsidRPr="001D5EBC" w:rsidRDefault="001D5EBC" w:rsidP="001D5EBC">
      <w:pPr>
        <w:spacing w:after="160" w:line="259" w:lineRule="auto"/>
        <w:contextualSpacing/>
        <w:rPr>
          <w:rFonts w:asciiTheme="majorBidi" w:hAnsiTheme="majorBidi" w:cstheme="majorBidi"/>
          <w:b/>
          <w:bCs/>
        </w:rPr>
      </w:pPr>
      <w:r w:rsidRPr="001D5EBC">
        <w:rPr>
          <w:rFonts w:asciiTheme="majorBidi" w:hAnsiTheme="majorBidi" w:cstheme="majorBidi"/>
        </w:rPr>
        <w:t>Computer and software knowledge(ICDL</w:t>
      </w:r>
      <w:r w:rsidRPr="001D5EBC">
        <w:rPr>
          <w:rFonts w:asciiTheme="majorBidi" w:hAnsiTheme="majorBidi" w:cstheme="majorBidi"/>
          <w:b/>
          <w:bCs/>
        </w:rPr>
        <w:t>)</w:t>
      </w:r>
    </w:p>
    <w:p w:rsidR="001D5EBC" w:rsidRPr="001D5EBC" w:rsidRDefault="001D5EBC">
      <w:pPr>
        <w:rPr>
          <w:rFonts w:asciiTheme="majorBidi" w:hAnsiTheme="majorBidi" w:cstheme="majorBidi"/>
          <w:sz w:val="22"/>
          <w:szCs w:val="22"/>
        </w:rPr>
      </w:pPr>
    </w:p>
    <w:sectPr w:rsidR="001D5EBC" w:rsidRPr="001D5EBC" w:rsidSect="00A700D2">
      <w:headerReference w:type="default" r:id="rId11"/>
      <w:footerReference w:type="default" r:id="rId12"/>
      <w:headerReference w:type="first" r:id="rId13"/>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C96" w:rsidRDefault="00023C96" w:rsidP="007E0522">
      <w:r>
        <w:separator/>
      </w:r>
    </w:p>
  </w:endnote>
  <w:endnote w:type="continuationSeparator" w:id="0">
    <w:p w:rsidR="00023C96" w:rsidRDefault="00023C96" w:rsidP="007E0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22" w:rsidRPr="007E0522" w:rsidRDefault="004F105F" w:rsidP="007E0522">
    <w:pPr>
      <w:pStyle w:val="Footer"/>
      <w:rPr>
        <w:sz w:val="20"/>
        <w:szCs w:val="20"/>
      </w:rPr>
    </w:pPr>
    <w:r w:rsidRPr="007E0522">
      <w:rPr>
        <w:sz w:val="20"/>
        <w:szCs w:val="20"/>
      </w:rPr>
      <w:t>R</w:t>
    </w:r>
    <w:r w:rsidR="00CD0104">
      <w:rPr>
        <w:sz w:val="20"/>
        <w:szCs w:val="20"/>
      </w:rPr>
      <w:t>evised Jun 2023</w:t>
    </w:r>
    <w:r w:rsidR="007E0522" w:rsidRPr="007E0522">
      <w:rPr>
        <w:sz w:val="20"/>
        <w:szCs w:val="20"/>
      </w:rPr>
      <w:tab/>
    </w:r>
    <w:r w:rsidR="007E0522" w:rsidRPr="007E0522">
      <w:rPr>
        <w:sz w:val="20"/>
        <w:szCs w:val="20"/>
      </w:rPr>
      <w:tab/>
    </w:r>
    <w:r w:rsidRPr="00D07787">
      <w:rPr>
        <w:sz w:val="20"/>
        <w:szCs w:val="20"/>
      </w:rPr>
      <w:fldChar w:fldCharType="begin"/>
    </w:r>
    <w:r w:rsidRPr="00D07787">
      <w:rPr>
        <w:sz w:val="20"/>
        <w:szCs w:val="20"/>
      </w:rPr>
      <w:instrText xml:space="preserve"> PAGE   \* MERGEFORMAT </w:instrText>
    </w:r>
    <w:r w:rsidRPr="00D07787">
      <w:rPr>
        <w:sz w:val="20"/>
        <w:szCs w:val="20"/>
      </w:rPr>
      <w:fldChar w:fldCharType="separate"/>
    </w:r>
    <w:r w:rsidR="00A5197F">
      <w:rPr>
        <w:noProof/>
        <w:sz w:val="20"/>
        <w:szCs w:val="20"/>
      </w:rPr>
      <w:t>2</w:t>
    </w:r>
    <w:r w:rsidRPr="00D07787">
      <w:rPr>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C96" w:rsidRDefault="00023C96" w:rsidP="007E0522">
      <w:r>
        <w:separator/>
      </w:r>
    </w:p>
  </w:footnote>
  <w:footnote w:type="continuationSeparator" w:id="0">
    <w:p w:rsidR="00023C96" w:rsidRDefault="00023C96" w:rsidP="007E05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D2" w:rsidRDefault="00CD0104" w:rsidP="00A700D2">
    <w:pPr>
      <w:pStyle w:val="Default"/>
      <w:bidi/>
      <w:jc w:val="center"/>
    </w:pPr>
    <w:r>
      <w:rPr>
        <w:rFonts w:hint="cs"/>
        <w:noProof/>
        <w:rtl/>
        <w:lang w:bidi="fa-IR"/>
      </w:rPr>
      <w:drawing>
        <wp:inline distT="0" distB="0" distL="0" distR="0" wp14:anchorId="162DD7D6" wp14:editId="77BDE2D6">
          <wp:extent cx="990600" cy="800100"/>
          <wp:effectExtent l="19050" t="0" r="19050" b="266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۲۰۲۲۱۱۱۳_۱۹۵۱۲۶.jpg"/>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90600" cy="800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hint="cs"/>
        <w:noProof/>
        <w:rtl/>
        <w:lang w:bidi="fa-IR"/>
      </w:rPr>
      <w:t xml:space="preserve">      </w:t>
    </w:r>
    <w:r>
      <w:rPr>
        <w:noProof/>
        <w:lang w:bidi="fa-IR"/>
      </w:rPr>
      <w:drawing>
        <wp:inline distT="0" distB="0" distL="0" distR="0">
          <wp:extent cx="2562225" cy="638175"/>
          <wp:effectExtent l="0" t="0" r="9525" b="9525"/>
          <wp:docPr id="3" name="Picture 3" descr="C:\Users\sohail system\AppData\Local\Microsoft\Windows\INetCache\Content.MSO\FEF45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ail system\AppData\Local\Microsoft\Windows\INetCache\Content.MSO\FEF45DD9.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62225" cy="638175"/>
                  </a:xfrm>
                  <a:prstGeom prst="rect">
                    <a:avLst/>
                  </a:prstGeom>
                  <a:noFill/>
                  <a:ln>
                    <a:noFill/>
                  </a:ln>
                </pic:spPr>
              </pic:pic>
            </a:graphicData>
          </a:graphic>
        </wp:inline>
      </w:drawing>
    </w:r>
  </w:p>
  <w:p w:rsidR="007D22D2" w:rsidRPr="00A700D2" w:rsidRDefault="00A700D2" w:rsidP="00A700D2">
    <w:pPr>
      <w:pStyle w:val="Default"/>
      <w:bidi/>
      <w:jc w:val="center"/>
      <w:rPr>
        <w:sz w:val="28"/>
        <w:szCs w:val="28"/>
        <w:rtl/>
        <w:lang w:bidi="fa-IR"/>
      </w:rPr>
    </w:pPr>
    <w:r w:rsidRPr="00A700D2">
      <w:rPr>
        <w:sz w:val="28"/>
        <w:szCs w:val="28"/>
      </w:rPr>
      <w:t xml:space="preserve"> Academic CV</w:t>
    </w:r>
    <w:r w:rsidRPr="00A700D2">
      <w:rPr>
        <w:b/>
        <w:bCs/>
        <w:sz w:val="36"/>
        <w:szCs w:val="36"/>
      </w:rPr>
      <w:br w:type="page"/>
    </w:r>
    <w:r w:rsidRPr="00A700D2">
      <w:rPr>
        <w:rStyle w:val="Heading2Char"/>
        <w:sz w:val="36"/>
        <w:szCs w:val="36"/>
      </w:rPr>
      <w:t>parviz fotohi</w:t>
    </w:r>
  </w:p>
  <w:p w:rsidR="007D22D2" w:rsidRDefault="007D22D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D2" w:rsidRDefault="00A700D2" w:rsidP="00A700D2">
    <w:pPr>
      <w:pStyle w:val="Header"/>
      <w:jc w:val="center"/>
    </w:pPr>
    <w:r>
      <w:rPr>
        <w:noProof/>
        <w:lang w:bidi="fa-IR"/>
      </w:rPr>
      <w:drawing>
        <wp:inline distT="0" distB="0" distL="0" distR="0" wp14:anchorId="29A0456D" wp14:editId="04943D72">
          <wp:extent cx="2562225" cy="638175"/>
          <wp:effectExtent l="0" t="0" r="9525" b="9525"/>
          <wp:docPr id="7" name="Picture 7" descr="C:\Users\sohail system\AppData\Local\Microsoft\Windows\INetCache\Content.MSO\FEF45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ail system\AppData\Local\Microsoft\Windows\INetCache\Content.MSO\FEF45DD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9F1950"/>
    <w:multiLevelType w:val="hybridMultilevel"/>
    <w:tmpl w:val="019E79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8B70B5"/>
    <w:multiLevelType w:val="hybridMultilevel"/>
    <w:tmpl w:val="78C9B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6A361D"/>
    <w:multiLevelType w:val="hybridMultilevel"/>
    <w:tmpl w:val="BAE547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3BFA37C"/>
    <w:multiLevelType w:val="hybridMultilevel"/>
    <w:tmpl w:val="D11225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EA14B3F4"/>
    <w:lvl w:ilvl="0">
      <w:start w:val="1"/>
      <w:numFmt w:val="decimal"/>
      <w:lvlText w:val="%1."/>
      <w:lvlJc w:val="left"/>
      <w:pPr>
        <w:tabs>
          <w:tab w:val="num" w:pos="1800"/>
        </w:tabs>
        <w:ind w:left="1800" w:hanging="360"/>
      </w:pPr>
    </w:lvl>
  </w:abstractNum>
  <w:abstractNum w:abstractNumId="5" w15:restartNumberingAfterBreak="0">
    <w:nsid w:val="FFFFFF7D"/>
    <w:multiLevelType w:val="singleLevel"/>
    <w:tmpl w:val="E2CAF594"/>
    <w:lvl w:ilvl="0">
      <w:start w:val="1"/>
      <w:numFmt w:val="decimal"/>
      <w:lvlText w:val="%1."/>
      <w:lvlJc w:val="left"/>
      <w:pPr>
        <w:tabs>
          <w:tab w:val="num" w:pos="1440"/>
        </w:tabs>
        <w:ind w:left="1440" w:hanging="360"/>
      </w:pPr>
    </w:lvl>
  </w:abstractNum>
  <w:abstractNum w:abstractNumId="6" w15:restartNumberingAfterBreak="0">
    <w:nsid w:val="FFFFFF7E"/>
    <w:multiLevelType w:val="singleLevel"/>
    <w:tmpl w:val="D572242A"/>
    <w:lvl w:ilvl="0">
      <w:start w:val="1"/>
      <w:numFmt w:val="decimal"/>
      <w:lvlText w:val="%1."/>
      <w:lvlJc w:val="left"/>
      <w:pPr>
        <w:tabs>
          <w:tab w:val="num" w:pos="1080"/>
        </w:tabs>
        <w:ind w:left="1080" w:hanging="360"/>
      </w:pPr>
    </w:lvl>
  </w:abstractNum>
  <w:abstractNum w:abstractNumId="7" w15:restartNumberingAfterBreak="0">
    <w:nsid w:val="FFFFFF7F"/>
    <w:multiLevelType w:val="singleLevel"/>
    <w:tmpl w:val="9B881CB6"/>
    <w:lvl w:ilvl="0">
      <w:start w:val="1"/>
      <w:numFmt w:val="decimal"/>
      <w:lvlText w:val="%1."/>
      <w:lvlJc w:val="left"/>
      <w:pPr>
        <w:tabs>
          <w:tab w:val="num" w:pos="720"/>
        </w:tabs>
        <w:ind w:left="720" w:hanging="360"/>
      </w:pPr>
    </w:lvl>
  </w:abstractNum>
  <w:abstractNum w:abstractNumId="8" w15:restartNumberingAfterBreak="0">
    <w:nsid w:val="FFFFFF80"/>
    <w:multiLevelType w:val="singleLevel"/>
    <w:tmpl w:val="7C7E7A70"/>
    <w:lvl w:ilvl="0">
      <w:start w:val="1"/>
      <w:numFmt w:val="bullet"/>
      <w:lvlText w:val=""/>
      <w:lvlJc w:val="left"/>
      <w:pPr>
        <w:tabs>
          <w:tab w:val="num" w:pos="1800"/>
        </w:tabs>
        <w:ind w:left="1800" w:hanging="360"/>
      </w:pPr>
      <w:rPr>
        <w:rFonts w:ascii="Symbol" w:hAnsi="Symbol" w:hint="default"/>
      </w:rPr>
    </w:lvl>
  </w:abstractNum>
  <w:abstractNum w:abstractNumId="9" w15:restartNumberingAfterBreak="0">
    <w:nsid w:val="FFFFFF81"/>
    <w:multiLevelType w:val="singleLevel"/>
    <w:tmpl w:val="87B25D5E"/>
    <w:lvl w:ilvl="0">
      <w:start w:val="1"/>
      <w:numFmt w:val="bullet"/>
      <w:lvlText w:val=""/>
      <w:lvlJc w:val="left"/>
      <w:pPr>
        <w:tabs>
          <w:tab w:val="num" w:pos="1440"/>
        </w:tabs>
        <w:ind w:left="1440" w:hanging="360"/>
      </w:pPr>
      <w:rPr>
        <w:rFonts w:ascii="Symbol" w:hAnsi="Symbol" w:hint="default"/>
      </w:rPr>
    </w:lvl>
  </w:abstractNum>
  <w:abstractNum w:abstractNumId="10" w15:restartNumberingAfterBreak="0">
    <w:nsid w:val="FFFFFF82"/>
    <w:multiLevelType w:val="singleLevel"/>
    <w:tmpl w:val="8EFC007A"/>
    <w:lvl w:ilvl="0">
      <w:start w:val="1"/>
      <w:numFmt w:val="bullet"/>
      <w:lvlText w:val=""/>
      <w:lvlJc w:val="left"/>
      <w:pPr>
        <w:tabs>
          <w:tab w:val="num" w:pos="1080"/>
        </w:tabs>
        <w:ind w:left="1080" w:hanging="360"/>
      </w:pPr>
      <w:rPr>
        <w:rFonts w:ascii="Symbol" w:hAnsi="Symbol" w:hint="default"/>
      </w:rPr>
    </w:lvl>
  </w:abstractNum>
  <w:abstractNum w:abstractNumId="11" w15:restartNumberingAfterBreak="0">
    <w:nsid w:val="FFFFFF83"/>
    <w:multiLevelType w:val="singleLevel"/>
    <w:tmpl w:val="CB0E86EC"/>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FFFFFF88"/>
    <w:multiLevelType w:val="singleLevel"/>
    <w:tmpl w:val="BB38018C"/>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E93069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0DB4C4B"/>
    <w:multiLevelType w:val="hybridMultilevel"/>
    <w:tmpl w:val="339AFB90"/>
    <w:lvl w:ilvl="0" w:tplc="6944DEC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0E4374A"/>
    <w:multiLevelType w:val="hybridMultilevel"/>
    <w:tmpl w:val="1C703414"/>
    <w:lvl w:ilvl="0" w:tplc="66846F50">
      <w:numFmt w:val="bullet"/>
      <w:pStyle w:val="List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BEC7F"/>
    <w:multiLevelType w:val="hybridMultilevel"/>
    <w:tmpl w:val="BEE738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4186E76"/>
    <w:multiLevelType w:val="hybridMultilevel"/>
    <w:tmpl w:val="E2708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100E28"/>
    <w:multiLevelType w:val="hybridMultilevel"/>
    <w:tmpl w:val="53C9FA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E173589"/>
    <w:multiLevelType w:val="hybridMultilevel"/>
    <w:tmpl w:val="FAAEB068"/>
    <w:lvl w:ilvl="0" w:tplc="6944DEC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1C34C8"/>
    <w:multiLevelType w:val="hybridMultilevel"/>
    <w:tmpl w:val="3945AE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5257DB2"/>
    <w:multiLevelType w:val="hybridMultilevel"/>
    <w:tmpl w:val="C6D415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BD550FB"/>
    <w:multiLevelType w:val="hybridMultilevel"/>
    <w:tmpl w:val="08DE7474"/>
    <w:lvl w:ilvl="0" w:tplc="6944DEC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9C1242"/>
    <w:multiLevelType w:val="hybridMultilevel"/>
    <w:tmpl w:val="50D4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81D6E"/>
    <w:multiLevelType w:val="hybridMultilevel"/>
    <w:tmpl w:val="741E233A"/>
    <w:lvl w:ilvl="0" w:tplc="6944DEC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0C72CB"/>
    <w:multiLevelType w:val="hybridMultilevel"/>
    <w:tmpl w:val="38AC702E"/>
    <w:lvl w:ilvl="0" w:tplc="6944DEC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31DB956"/>
    <w:multiLevelType w:val="hybridMultilevel"/>
    <w:tmpl w:val="16EEE2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39A4F37"/>
    <w:multiLevelType w:val="hybridMultilevel"/>
    <w:tmpl w:val="CD0BA6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96B8BF8"/>
    <w:multiLevelType w:val="hybridMultilevel"/>
    <w:tmpl w:val="2BCAC7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9D2CC1"/>
    <w:multiLevelType w:val="hybridMultilevel"/>
    <w:tmpl w:val="9E6AD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6"/>
  </w:num>
  <w:num w:numId="3">
    <w:abstractNumId w:val="1"/>
  </w:num>
  <w:num w:numId="4">
    <w:abstractNumId w:val="2"/>
  </w:num>
  <w:num w:numId="5">
    <w:abstractNumId w:val="0"/>
  </w:num>
  <w:num w:numId="6">
    <w:abstractNumId w:val="20"/>
  </w:num>
  <w:num w:numId="7">
    <w:abstractNumId w:val="16"/>
  </w:num>
  <w:num w:numId="8">
    <w:abstractNumId w:val="18"/>
  </w:num>
  <w:num w:numId="9">
    <w:abstractNumId w:val="21"/>
  </w:num>
  <w:num w:numId="10">
    <w:abstractNumId w:val="27"/>
  </w:num>
  <w:num w:numId="11">
    <w:abstractNumId w:val="28"/>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7"/>
  </w:num>
  <w:num w:numId="15">
    <w:abstractNumId w:val="15"/>
  </w:num>
  <w:num w:numId="16">
    <w:abstractNumId w:val="19"/>
  </w:num>
  <w:num w:numId="17">
    <w:abstractNumId w:val="22"/>
  </w:num>
  <w:num w:numId="18">
    <w:abstractNumId w:val="24"/>
  </w:num>
  <w:num w:numId="19">
    <w:abstractNumId w:val="25"/>
  </w:num>
  <w:num w:numId="20">
    <w:abstractNumId w:val="14"/>
  </w:num>
  <w:num w:numId="21">
    <w:abstractNumId w:val="5"/>
  </w:num>
  <w:num w:numId="22">
    <w:abstractNumId w:val="4"/>
  </w:num>
  <w:num w:numId="23">
    <w:abstractNumId w:val="12"/>
  </w:num>
  <w:num w:numId="24">
    <w:abstractNumId w:val="7"/>
  </w:num>
  <w:num w:numId="25">
    <w:abstractNumId w:val="6"/>
  </w:num>
  <w:num w:numId="26">
    <w:abstractNumId w:val="9"/>
  </w:num>
  <w:num w:numId="27">
    <w:abstractNumId w:val="8"/>
  </w:num>
  <w:num w:numId="28">
    <w:abstractNumId w:val="11"/>
  </w:num>
  <w:num w:numId="29">
    <w:abstractNumId w:val="10"/>
  </w:num>
  <w:num w:numId="30">
    <w:abstractNumId w:val="13"/>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36"/>
    <w:rsid w:val="000048C7"/>
    <w:rsid w:val="00023C96"/>
    <w:rsid w:val="0007027A"/>
    <w:rsid w:val="00097913"/>
    <w:rsid w:val="000B0A6A"/>
    <w:rsid w:val="00124B3E"/>
    <w:rsid w:val="001D5EBC"/>
    <w:rsid w:val="00293DB1"/>
    <w:rsid w:val="002D3244"/>
    <w:rsid w:val="00301D15"/>
    <w:rsid w:val="003B2915"/>
    <w:rsid w:val="003B397E"/>
    <w:rsid w:val="003C4122"/>
    <w:rsid w:val="00402D53"/>
    <w:rsid w:val="004237B9"/>
    <w:rsid w:val="00463B31"/>
    <w:rsid w:val="004A33C1"/>
    <w:rsid w:val="004C45C1"/>
    <w:rsid w:val="004F105F"/>
    <w:rsid w:val="0053527A"/>
    <w:rsid w:val="00537080"/>
    <w:rsid w:val="005A58D0"/>
    <w:rsid w:val="005C1213"/>
    <w:rsid w:val="00611245"/>
    <w:rsid w:val="006360B5"/>
    <w:rsid w:val="00640AE2"/>
    <w:rsid w:val="00673D6F"/>
    <w:rsid w:val="00700E0B"/>
    <w:rsid w:val="007747FC"/>
    <w:rsid w:val="0079333B"/>
    <w:rsid w:val="007D22D2"/>
    <w:rsid w:val="007E0522"/>
    <w:rsid w:val="00803CED"/>
    <w:rsid w:val="00815253"/>
    <w:rsid w:val="00822595"/>
    <w:rsid w:val="008634DA"/>
    <w:rsid w:val="008C61D8"/>
    <w:rsid w:val="008F6ABB"/>
    <w:rsid w:val="00973F3E"/>
    <w:rsid w:val="009C6767"/>
    <w:rsid w:val="009D752A"/>
    <w:rsid w:val="009E1240"/>
    <w:rsid w:val="009F4A4F"/>
    <w:rsid w:val="00A014FD"/>
    <w:rsid w:val="00A353F6"/>
    <w:rsid w:val="00A5197F"/>
    <w:rsid w:val="00A55230"/>
    <w:rsid w:val="00A700D2"/>
    <w:rsid w:val="00A74ED9"/>
    <w:rsid w:val="00A82246"/>
    <w:rsid w:val="00A83D3E"/>
    <w:rsid w:val="00B15057"/>
    <w:rsid w:val="00B607AB"/>
    <w:rsid w:val="00C05C63"/>
    <w:rsid w:val="00CB6F39"/>
    <w:rsid w:val="00CD0104"/>
    <w:rsid w:val="00D07071"/>
    <w:rsid w:val="00D07787"/>
    <w:rsid w:val="00D308A4"/>
    <w:rsid w:val="00D41F36"/>
    <w:rsid w:val="00D42AA9"/>
    <w:rsid w:val="00D85288"/>
    <w:rsid w:val="00DB263A"/>
    <w:rsid w:val="00DC69FE"/>
    <w:rsid w:val="00DF4429"/>
    <w:rsid w:val="00E41BB7"/>
    <w:rsid w:val="00E77997"/>
    <w:rsid w:val="00E92D79"/>
    <w:rsid w:val="00EB0021"/>
    <w:rsid w:val="00F26F7B"/>
    <w:rsid w:val="00F5666B"/>
    <w:rsid w:val="00FA1F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4B96CD4-71CC-4FA4-B3CA-DFBAD398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B31"/>
    <w:rPr>
      <w:sz w:val="24"/>
      <w:szCs w:val="24"/>
    </w:rPr>
  </w:style>
  <w:style w:type="paragraph" w:styleId="Heading1">
    <w:name w:val="heading 1"/>
    <w:basedOn w:val="Default"/>
    <w:next w:val="Normal"/>
    <w:link w:val="Heading1Char"/>
    <w:qFormat/>
    <w:rsid w:val="00463B31"/>
    <w:pPr>
      <w:jc w:val="center"/>
      <w:outlineLvl w:val="0"/>
    </w:pPr>
    <w:rPr>
      <w:rFonts w:ascii="Times New Roman" w:hAnsi="Times New Roman" w:cs="Times New Roman"/>
      <w:b/>
      <w:bCs/>
      <w:sz w:val="28"/>
      <w:szCs w:val="28"/>
    </w:rPr>
  </w:style>
  <w:style w:type="paragraph" w:styleId="Heading2">
    <w:name w:val="heading 2"/>
    <w:basedOn w:val="Default"/>
    <w:next w:val="Normal"/>
    <w:link w:val="Heading2Char"/>
    <w:unhideWhenUsed/>
    <w:qFormat/>
    <w:rsid w:val="00463B31"/>
    <w:pPr>
      <w:outlineLvl w:val="1"/>
    </w:pPr>
    <w:rPr>
      <w:b/>
      <w:bCs/>
      <w:sz w:val="32"/>
      <w:szCs w:val="32"/>
    </w:rPr>
  </w:style>
  <w:style w:type="paragraph" w:styleId="Heading3">
    <w:name w:val="heading 3"/>
    <w:basedOn w:val="Default"/>
    <w:next w:val="Normal"/>
    <w:link w:val="Heading3Char"/>
    <w:unhideWhenUsed/>
    <w:qFormat/>
    <w:rsid w:val="00463B31"/>
    <w:pPr>
      <w:outlineLvl w:val="2"/>
    </w:pPr>
    <w:rPr>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F3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803CED"/>
    <w:rPr>
      <w:rFonts w:ascii="Tahoma" w:hAnsi="Tahoma" w:cs="Tahoma"/>
      <w:sz w:val="16"/>
      <w:szCs w:val="16"/>
    </w:rPr>
  </w:style>
  <w:style w:type="character" w:customStyle="1" w:styleId="BalloonTextChar">
    <w:name w:val="Balloon Text Char"/>
    <w:link w:val="BalloonText"/>
    <w:rsid w:val="00803CED"/>
    <w:rPr>
      <w:rFonts w:ascii="Tahoma" w:hAnsi="Tahoma" w:cs="Tahoma"/>
      <w:sz w:val="16"/>
      <w:szCs w:val="16"/>
    </w:rPr>
  </w:style>
  <w:style w:type="paragraph" w:styleId="ListParagraph">
    <w:name w:val="List Paragraph"/>
    <w:basedOn w:val="Normal"/>
    <w:uiPriority w:val="34"/>
    <w:qFormat/>
    <w:rsid w:val="009F4A4F"/>
    <w:pPr>
      <w:ind w:left="720"/>
    </w:pPr>
    <w:rPr>
      <w:rFonts w:ascii="Calibri" w:eastAsia="Calibri" w:hAnsi="Calibri"/>
      <w:sz w:val="22"/>
      <w:szCs w:val="22"/>
    </w:rPr>
  </w:style>
  <w:style w:type="paragraph" w:styleId="Header">
    <w:name w:val="header"/>
    <w:basedOn w:val="Normal"/>
    <w:link w:val="HeaderChar"/>
    <w:uiPriority w:val="99"/>
    <w:rsid w:val="007E0522"/>
    <w:pPr>
      <w:tabs>
        <w:tab w:val="center" w:pos="4680"/>
        <w:tab w:val="right" w:pos="9360"/>
      </w:tabs>
    </w:pPr>
  </w:style>
  <w:style w:type="character" w:customStyle="1" w:styleId="HeaderChar">
    <w:name w:val="Header Char"/>
    <w:link w:val="Header"/>
    <w:uiPriority w:val="99"/>
    <w:rsid w:val="007E0522"/>
    <w:rPr>
      <w:sz w:val="24"/>
      <w:szCs w:val="24"/>
    </w:rPr>
  </w:style>
  <w:style w:type="paragraph" w:styleId="Footer">
    <w:name w:val="footer"/>
    <w:basedOn w:val="Normal"/>
    <w:link w:val="FooterChar"/>
    <w:rsid w:val="007E0522"/>
    <w:pPr>
      <w:tabs>
        <w:tab w:val="center" w:pos="4680"/>
        <w:tab w:val="right" w:pos="9360"/>
      </w:tabs>
    </w:pPr>
  </w:style>
  <w:style w:type="character" w:customStyle="1" w:styleId="FooterChar">
    <w:name w:val="Footer Char"/>
    <w:link w:val="Footer"/>
    <w:rsid w:val="007E0522"/>
    <w:rPr>
      <w:sz w:val="24"/>
      <w:szCs w:val="24"/>
    </w:rPr>
  </w:style>
  <w:style w:type="character" w:customStyle="1" w:styleId="Heading1Char">
    <w:name w:val="Heading 1 Char"/>
    <w:basedOn w:val="DefaultParagraphFont"/>
    <w:link w:val="Heading1"/>
    <w:rsid w:val="00463B31"/>
    <w:rPr>
      <w:b/>
      <w:bCs/>
      <w:color w:val="000000"/>
      <w:sz w:val="28"/>
      <w:szCs w:val="28"/>
    </w:rPr>
  </w:style>
  <w:style w:type="character" w:customStyle="1" w:styleId="Heading2Char">
    <w:name w:val="Heading 2 Char"/>
    <w:basedOn w:val="DefaultParagraphFont"/>
    <w:link w:val="Heading2"/>
    <w:rsid w:val="00463B31"/>
    <w:rPr>
      <w:rFonts w:ascii="Arial" w:hAnsi="Arial" w:cs="Arial"/>
      <w:b/>
      <w:bCs/>
      <w:color w:val="000000"/>
      <w:sz w:val="32"/>
      <w:szCs w:val="32"/>
    </w:rPr>
  </w:style>
  <w:style w:type="character" w:customStyle="1" w:styleId="Heading3Char">
    <w:name w:val="Heading 3 Char"/>
    <w:basedOn w:val="DefaultParagraphFont"/>
    <w:link w:val="Heading3"/>
    <w:rsid w:val="00463B31"/>
    <w:rPr>
      <w:rFonts w:ascii="Arial" w:hAnsi="Arial" w:cs="Arial"/>
      <w:b/>
      <w:bCs/>
      <w:caps/>
      <w:color w:val="000000"/>
      <w:sz w:val="22"/>
      <w:szCs w:val="22"/>
    </w:rPr>
  </w:style>
  <w:style w:type="paragraph" w:customStyle="1" w:styleId="StyleHeading3">
    <w:name w:val="Style Heading 3"/>
    <w:basedOn w:val="Heading3"/>
    <w:rsid w:val="00463B31"/>
    <w:rPr>
      <w:i/>
      <w:iCs/>
    </w:rPr>
  </w:style>
  <w:style w:type="paragraph" w:customStyle="1" w:styleId="NormalItalicized">
    <w:name w:val="Normal Italicized"/>
    <w:basedOn w:val="Default"/>
    <w:qFormat/>
    <w:rsid w:val="005A58D0"/>
    <w:pPr>
      <w:ind w:left="360"/>
    </w:pPr>
    <w:rPr>
      <w:i/>
      <w:sz w:val="22"/>
      <w:szCs w:val="22"/>
    </w:rPr>
  </w:style>
  <w:style w:type="paragraph" w:styleId="ListBullet">
    <w:name w:val="List Bullet"/>
    <w:basedOn w:val="Default"/>
    <w:rsid w:val="005A58D0"/>
    <w:pPr>
      <w:numPr>
        <w:numId w:val="15"/>
      </w:numPr>
    </w:pPr>
    <w:rPr>
      <w:i/>
      <w:iCs/>
      <w:sz w:val="22"/>
      <w:szCs w:val="22"/>
    </w:rPr>
  </w:style>
  <w:style w:type="character" w:customStyle="1" w:styleId="go">
    <w:name w:val="go"/>
    <w:basedOn w:val="DefaultParagraphFont"/>
    <w:rsid w:val="00973F3E"/>
  </w:style>
  <w:style w:type="character" w:styleId="Hyperlink">
    <w:name w:val="Hyperlink"/>
    <w:basedOn w:val="DefaultParagraphFont"/>
    <w:uiPriority w:val="99"/>
    <w:rsid w:val="00D85288"/>
    <w:rPr>
      <w:color w:val="0563C1" w:themeColor="hyperlink"/>
      <w:u w:val="single"/>
    </w:rPr>
  </w:style>
  <w:style w:type="character" w:customStyle="1" w:styleId="fontstyle01">
    <w:name w:val="fontstyle01"/>
    <w:basedOn w:val="DefaultParagraphFont"/>
    <w:rsid w:val="00D85288"/>
    <w:rPr>
      <w:rFonts w:ascii="TimesNewRomanPS-BoldItalicMT" w:hAnsi="TimesNewRomanPS-BoldItalicMT" w:hint="default"/>
      <w:b/>
      <w:bCs/>
      <w:i/>
      <w:iCs/>
      <w:color w:val="333333"/>
      <w:sz w:val="24"/>
      <w:szCs w:val="24"/>
    </w:rPr>
  </w:style>
  <w:style w:type="character" w:customStyle="1" w:styleId="rynqvb">
    <w:name w:val="rynqvb"/>
    <w:basedOn w:val="DefaultParagraphFont"/>
    <w:rsid w:val="00D85288"/>
  </w:style>
  <w:style w:type="character" w:styleId="Strong">
    <w:name w:val="Strong"/>
    <w:basedOn w:val="DefaultParagraphFont"/>
    <w:uiPriority w:val="22"/>
    <w:qFormat/>
    <w:rsid w:val="00D85288"/>
    <w:rPr>
      <w:b/>
      <w:bCs/>
    </w:rPr>
  </w:style>
  <w:style w:type="character" w:customStyle="1" w:styleId="hwtze">
    <w:name w:val="hwtze"/>
    <w:basedOn w:val="DefaultParagraphFont"/>
    <w:rsid w:val="004237B9"/>
  </w:style>
  <w:style w:type="character" w:customStyle="1" w:styleId="fontstyle11">
    <w:name w:val="fontstyle11"/>
    <w:basedOn w:val="DefaultParagraphFont"/>
    <w:rsid w:val="001D5EBC"/>
    <w:rPr>
      <w:rFonts w:ascii="TimesNewRomanPS-ItalicMT" w:hAnsi="TimesNewRomanPS-ItalicMT" w:hint="default"/>
      <w:b w:val="0"/>
      <w:bCs w:val="0"/>
      <w:i/>
      <w:iCs/>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0412">
      <w:bodyDiv w:val="1"/>
      <w:marLeft w:val="0"/>
      <w:marRight w:val="0"/>
      <w:marTop w:val="0"/>
      <w:marBottom w:val="0"/>
      <w:divBdr>
        <w:top w:val="none" w:sz="0" w:space="0" w:color="auto"/>
        <w:left w:val="none" w:sz="0" w:space="0" w:color="auto"/>
        <w:bottom w:val="none" w:sz="0" w:space="0" w:color="auto"/>
        <w:right w:val="none" w:sz="0" w:space="0" w:color="auto"/>
      </w:divBdr>
    </w:div>
    <w:div w:id="782845114">
      <w:bodyDiv w:val="1"/>
      <w:marLeft w:val="0"/>
      <w:marRight w:val="0"/>
      <w:marTop w:val="0"/>
      <w:marBottom w:val="0"/>
      <w:divBdr>
        <w:top w:val="none" w:sz="0" w:space="0" w:color="auto"/>
        <w:left w:val="none" w:sz="0" w:space="0" w:color="auto"/>
        <w:bottom w:val="none" w:sz="0" w:space="0" w:color="auto"/>
        <w:right w:val="none" w:sz="0" w:space="0" w:color="auto"/>
      </w:divBdr>
    </w:div>
    <w:div w:id="1288662982">
      <w:bodyDiv w:val="1"/>
      <w:marLeft w:val="0"/>
      <w:marRight w:val="0"/>
      <w:marTop w:val="0"/>
      <w:marBottom w:val="0"/>
      <w:divBdr>
        <w:top w:val="none" w:sz="0" w:space="0" w:color="auto"/>
        <w:left w:val="none" w:sz="0" w:space="0" w:color="auto"/>
        <w:bottom w:val="none" w:sz="0" w:space="0" w:color="auto"/>
        <w:right w:val="none" w:sz="0" w:space="0" w:color="auto"/>
      </w:divBdr>
    </w:div>
    <w:div w:id="1396855733">
      <w:bodyDiv w:val="1"/>
      <w:marLeft w:val="0"/>
      <w:marRight w:val="0"/>
      <w:marTop w:val="0"/>
      <w:marBottom w:val="0"/>
      <w:divBdr>
        <w:top w:val="none" w:sz="0" w:space="0" w:color="auto"/>
        <w:left w:val="none" w:sz="0" w:space="0" w:color="auto"/>
        <w:bottom w:val="none" w:sz="0" w:space="0" w:color="auto"/>
        <w:right w:val="none" w:sz="0" w:space="0" w:color="auto"/>
      </w:divBdr>
    </w:div>
    <w:div w:id="1612124875">
      <w:bodyDiv w:val="1"/>
      <w:marLeft w:val="0"/>
      <w:marRight w:val="0"/>
      <w:marTop w:val="0"/>
      <w:marBottom w:val="0"/>
      <w:divBdr>
        <w:top w:val="none" w:sz="0" w:space="0" w:color="auto"/>
        <w:left w:val="none" w:sz="0" w:space="0" w:color="auto"/>
        <w:bottom w:val="none" w:sz="0" w:space="0" w:color="auto"/>
        <w:right w:val="none" w:sz="0" w:space="0" w:color="auto"/>
      </w:divBdr>
      <w:divsChild>
        <w:div w:id="1330327454">
          <w:marLeft w:val="0"/>
          <w:marRight w:val="0"/>
          <w:marTop w:val="0"/>
          <w:marBottom w:val="0"/>
          <w:divBdr>
            <w:top w:val="none" w:sz="0" w:space="0" w:color="auto"/>
            <w:left w:val="none" w:sz="0" w:space="0" w:color="auto"/>
            <w:bottom w:val="none" w:sz="0" w:space="0" w:color="auto"/>
            <w:right w:val="none" w:sz="0" w:space="0" w:color="auto"/>
          </w:divBdr>
        </w:div>
      </w:divsChild>
    </w:div>
    <w:div w:id="16278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rcid.org/0000-0002-1877-9564" TargetMode="External"/><Relationship Id="rId4" Type="http://schemas.openxmlformats.org/officeDocument/2006/relationships/settings" Target="settings.xml"/><Relationship Id="rId9" Type="http://schemas.openxmlformats.org/officeDocument/2006/relationships/hyperlink" Target="mailto:fotohiparviz5818@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B9C3-8DA7-4070-8455-E693DD98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CV Template : Academic Careers</vt:lpstr>
    </vt:vector>
  </TitlesOfParts>
  <Company>AUCC</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Template : Academic Careers</dc:title>
  <dc:subject/>
  <dc:creator>ptodd</dc:creator>
  <cp:keywords/>
  <cp:lastModifiedBy>pc1</cp:lastModifiedBy>
  <cp:revision>2</cp:revision>
  <cp:lastPrinted>2016-05-23T21:04:00Z</cp:lastPrinted>
  <dcterms:created xsi:type="dcterms:W3CDTF">2023-06-19T09:34:00Z</dcterms:created>
  <dcterms:modified xsi:type="dcterms:W3CDTF">2023-06-19T09:34:00Z</dcterms:modified>
</cp:coreProperties>
</file>